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 xml:space="preserve">о комплексном развитии </w:t>
      </w:r>
      <w:r w:rsidR="00093F19">
        <w:rPr>
          <w:rFonts w:ascii="PT Astra Serif" w:hAnsi="PT Astra Serif"/>
          <w:b/>
          <w:sz w:val="24"/>
          <w:szCs w:val="24"/>
        </w:rPr>
        <w:t>несмежных территорий</w:t>
      </w:r>
      <w:r w:rsidRPr="00A518BB">
        <w:rPr>
          <w:rFonts w:ascii="PT Astra Serif" w:hAnsi="PT Astra Serif"/>
          <w:b/>
          <w:sz w:val="24"/>
          <w:szCs w:val="24"/>
        </w:rPr>
        <w:t xml:space="preserve"> жилой застройки</w:t>
      </w:r>
      <w:r w:rsidR="002F25DE" w:rsidRPr="002F25DE">
        <w:rPr>
          <w:rFonts w:ascii="PT Astra Serif" w:hAnsi="PT Astra Serif"/>
          <w:b/>
          <w:sz w:val="24"/>
          <w:szCs w:val="24"/>
        </w:rPr>
        <w:t xml:space="preserve"> </w:t>
      </w:r>
      <w:r w:rsidR="00890806" w:rsidRPr="00A518BB">
        <w:rPr>
          <w:rFonts w:ascii="PT Astra Serif" w:hAnsi="PT Astra Serif"/>
          <w:b/>
          <w:sz w:val="24"/>
          <w:szCs w:val="24"/>
        </w:rPr>
        <w:t xml:space="preserve"> </w:t>
      </w:r>
      <w:r w:rsidR="002F25DE">
        <w:rPr>
          <w:rFonts w:ascii="PT Astra Serif" w:hAnsi="PT Astra Serif"/>
          <w:b/>
          <w:sz w:val="24"/>
          <w:szCs w:val="24"/>
        </w:rPr>
        <w:t xml:space="preserve">в границах квартала, ограниченного улицами Курковая, Луначарского, Ствольная, набережная Дрейера </w:t>
      </w:r>
      <w:r w:rsidR="00B937D1">
        <w:rPr>
          <w:rFonts w:ascii="PT Astra Serif" w:hAnsi="PT Astra Serif"/>
          <w:b/>
          <w:sz w:val="24"/>
          <w:szCs w:val="24"/>
        </w:rPr>
        <w:br/>
      </w:r>
      <w:r w:rsidR="002F25DE">
        <w:rPr>
          <w:rFonts w:ascii="PT Astra Serif" w:hAnsi="PT Astra Serif"/>
          <w:b/>
          <w:sz w:val="24"/>
          <w:szCs w:val="24"/>
        </w:rPr>
        <w:t>и в районе улиц Октябрьская, Союзная, Тургеневская/Каминского, Пирогова.</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w:t>
      </w:r>
      <w:r w:rsidR="00093F19">
        <w:rPr>
          <w:rFonts w:ascii="PT Astra Serif" w:hAnsi="PT Astra Serif"/>
          <w:sz w:val="24"/>
          <w:szCs w:val="24"/>
        </w:rPr>
        <w:t xml:space="preserve">несмежных </w:t>
      </w:r>
      <w:r w:rsidR="00451C84" w:rsidRPr="00A518BB">
        <w:rPr>
          <w:rFonts w:ascii="PT Astra Serif" w:hAnsi="PT Astra Serif"/>
          <w:sz w:val="24"/>
          <w:szCs w:val="24"/>
        </w:rPr>
        <w:t>территори</w:t>
      </w:r>
      <w:r w:rsidR="00093F19">
        <w:rPr>
          <w:rFonts w:ascii="PT Astra Serif" w:hAnsi="PT Astra Serif"/>
          <w:sz w:val="24"/>
          <w:szCs w:val="24"/>
        </w:rPr>
        <w:t>й</w:t>
      </w:r>
      <w:r w:rsidR="00451C84" w:rsidRPr="00A518BB">
        <w:rPr>
          <w:rFonts w:ascii="PT Astra Serif" w:hAnsi="PT Astra Serif"/>
          <w:sz w:val="24"/>
          <w:szCs w:val="24"/>
        </w:rPr>
        <w:t xml:space="preserve"> жилой </w:t>
      </w:r>
      <w:r w:rsidR="009262AE">
        <w:rPr>
          <w:rFonts w:ascii="PT Astra Serif" w:hAnsi="PT Astra Serif"/>
          <w:sz w:val="24"/>
          <w:szCs w:val="24"/>
        </w:rPr>
        <w:t>застройки</w:t>
      </w:r>
      <w:r w:rsidR="006411A8">
        <w:rPr>
          <w:rFonts w:ascii="PT Astra Serif" w:hAnsi="PT Astra Serif"/>
          <w:sz w:val="24"/>
          <w:szCs w:val="24"/>
        </w:rPr>
        <w:t xml:space="preserve">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Pr>
          <w:rFonts w:ascii="PT Astra Serif" w:hAnsi="PT Astra Serif"/>
          <w:sz w:val="24"/>
          <w:szCs w:val="24"/>
        </w:rPr>
        <w:t>,</w:t>
      </w:r>
      <w:r w:rsidR="00437D34">
        <w:rPr>
          <w:rFonts w:ascii="PT Astra Serif" w:hAnsi="PT Astra Serif"/>
          <w:sz w:val="24"/>
          <w:szCs w:val="24"/>
        </w:rPr>
        <w:t xml:space="preserve"> проводя</w:t>
      </w:r>
      <w:r w:rsidR="00451C84" w:rsidRPr="00A518BB">
        <w:rPr>
          <w:rFonts w:ascii="PT Astra Serif" w:hAnsi="PT Astra Serif"/>
          <w:sz w:val="24"/>
          <w:szCs w:val="24"/>
        </w:rPr>
        <w:t>тся в электронной форме в соответствии</w:t>
      </w:r>
      <w:r w:rsidR="00437D34">
        <w:rPr>
          <w:rFonts w:ascii="PT Astra Serif" w:hAnsi="PT Astra Serif"/>
          <w:sz w:val="24"/>
          <w:szCs w:val="24"/>
        </w:rPr>
        <w:t xml:space="preserve"> </w:t>
      </w:r>
      <w:r w:rsidR="00093F19">
        <w:rPr>
          <w:rFonts w:ascii="PT Astra Serif" w:hAnsi="PT Astra Serif"/>
          <w:sz w:val="24"/>
          <w:szCs w:val="24"/>
        </w:rPr>
        <w:br/>
      </w:r>
      <w:r w:rsidR="00437D34">
        <w:rPr>
          <w:rFonts w:ascii="PT Astra Serif" w:hAnsi="PT Astra Serif"/>
          <w:sz w:val="24"/>
          <w:szCs w:val="24"/>
        </w:rPr>
        <w:t>с</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 xml:space="preserve">«Об утверждении Правил проведения торгов </w:t>
      </w:r>
      <w:r w:rsidR="00C13519">
        <w:rPr>
          <w:rFonts w:ascii="PT Astra Serif" w:hAnsi="PT Astra Serif"/>
          <w:sz w:val="24"/>
          <w:szCs w:val="24"/>
          <w:lang w:eastAsia="ru-RU"/>
        </w:rPr>
        <w:br/>
      </w:r>
      <w:r w:rsidR="00C81E87" w:rsidRPr="00A518BB">
        <w:rPr>
          <w:rFonts w:ascii="PT Astra Serif" w:hAnsi="PT Astra Serif"/>
          <w:sz w:val="24"/>
          <w:szCs w:val="24"/>
          <w:lang w:eastAsia="ru-RU"/>
        </w:rPr>
        <w:t>на право заключения договора</w:t>
      </w:r>
      <w:r w:rsidR="00093F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 посредством проведения торгов в электронной форме</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и установлении случаев провед</w:t>
      </w:r>
      <w:r w:rsidR="00C13519">
        <w:rPr>
          <w:rFonts w:ascii="PT Astra Serif" w:hAnsi="PT Astra Serif"/>
          <w:sz w:val="24"/>
          <w:szCs w:val="24"/>
          <w:lang w:eastAsia="ru-RU"/>
        </w:rPr>
        <w:t>ения торгов на право заключения</w:t>
      </w:r>
      <w:r w:rsidR="003A5B80">
        <w:rPr>
          <w:rFonts w:ascii="PT Astra Serif" w:hAnsi="PT Astra Serif"/>
          <w:sz w:val="24"/>
          <w:szCs w:val="24"/>
          <w:lang w:eastAsia="ru-RU"/>
        </w:rPr>
        <w:t> </w:t>
      </w:r>
      <w:r w:rsidR="00C81E87" w:rsidRPr="00A518BB">
        <w:rPr>
          <w:rFonts w:ascii="PT Astra Serif" w:hAnsi="PT Astra Serif"/>
          <w:sz w:val="24"/>
          <w:szCs w:val="24"/>
          <w:lang w:eastAsia="ru-RU"/>
        </w:rPr>
        <w:t xml:space="preserve">2 и более договоров </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w:t>
      </w:r>
      <w:r w:rsidR="00C13519">
        <w:rPr>
          <w:rFonts w:ascii="PT Astra Serif" w:hAnsi="PT Astra Serif"/>
          <w:sz w:val="24"/>
          <w:szCs w:val="24"/>
        </w:rPr>
        <w:t xml:space="preserve"> управления</w:t>
      </w:r>
      <w:r w:rsidR="006411A8">
        <w:rPr>
          <w:rFonts w:ascii="PT Astra Serif" w:hAnsi="PT Astra Serif"/>
          <w:sz w:val="24"/>
          <w:szCs w:val="24"/>
        </w:rPr>
        <w:t xml:space="preserve"> – главный архитектор</w:t>
      </w:r>
      <w:r w:rsidRPr="000463A1">
        <w:rPr>
          <w:rFonts w:ascii="PT Astra Serif" w:hAnsi="PT Astra Serif"/>
          <w:sz w:val="24"/>
          <w:szCs w:val="24"/>
        </w:rPr>
        <w:t xml:space="preserve"> управления градостроительства и архитектуры города Тулы</w:t>
      </w:r>
      <w:r w:rsidR="004700C3" w:rsidRPr="000463A1">
        <w:rPr>
          <w:rFonts w:ascii="PT Astra Serif" w:hAnsi="PT Astra Serif"/>
          <w:sz w:val="24"/>
          <w:szCs w:val="24"/>
        </w:rPr>
        <w:t xml:space="preserve">; </w:t>
      </w:r>
      <w:r w:rsidR="005521F5">
        <w:rPr>
          <w:rFonts w:ascii="PT Astra Serif" w:hAnsi="PT Astra Serif"/>
          <w:sz w:val="24"/>
          <w:szCs w:val="24"/>
        </w:rPr>
        <w:br/>
      </w:r>
      <w:r w:rsidR="004700C3" w:rsidRPr="000463A1">
        <w:rPr>
          <w:rFonts w:ascii="PT Astra Serif" w:hAnsi="PT Astra Serif"/>
          <w:sz w:val="24"/>
          <w:szCs w:val="24"/>
        </w:rPr>
        <w:t xml:space="preserve">Камерилова Наталья Андреевна – </w:t>
      </w:r>
      <w:r w:rsidR="006411A8">
        <w:rPr>
          <w:rFonts w:ascii="PT Astra Serif" w:hAnsi="PT Astra Serif"/>
          <w:sz w:val="24"/>
          <w:szCs w:val="24"/>
        </w:rPr>
        <w:t xml:space="preserve">начальник отдела комплексного развития территории </w:t>
      </w:r>
      <w:r w:rsidR="004700C3" w:rsidRPr="000463A1">
        <w:rPr>
          <w:rFonts w:ascii="PT Astra Serif" w:hAnsi="PT Astra Serif"/>
          <w:sz w:val="24"/>
          <w:szCs w:val="24"/>
        </w:rPr>
        <w:t>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D03AEE">
        <w:rPr>
          <w:rFonts w:ascii="PT Astra Serif" w:hAnsi="PT Astra Serif"/>
          <w:sz w:val="24"/>
          <w:szCs w:val="24"/>
        </w:rPr>
        <w:t xml:space="preserve">от </w:t>
      </w:r>
      <w:r w:rsidR="00D03AEE" w:rsidRPr="00D03AEE">
        <w:rPr>
          <w:rFonts w:ascii="PT Astra Serif" w:hAnsi="PT Astra Serif"/>
          <w:sz w:val="24"/>
          <w:szCs w:val="24"/>
        </w:rPr>
        <w:t>22.07.2025</w:t>
      </w:r>
      <w:r w:rsidR="00431E58" w:rsidRPr="00D03AEE">
        <w:rPr>
          <w:rFonts w:ascii="PT Astra Serif" w:hAnsi="PT Astra Serif"/>
          <w:sz w:val="24"/>
          <w:szCs w:val="24"/>
        </w:rPr>
        <w:t xml:space="preserve"> №1/</w:t>
      </w:r>
      <w:r w:rsidR="00D03AEE" w:rsidRPr="00D03AEE">
        <w:rPr>
          <w:rFonts w:ascii="PT Astra Serif" w:hAnsi="PT Astra Serif"/>
          <w:sz w:val="24"/>
          <w:szCs w:val="24"/>
        </w:rPr>
        <w:t>5943</w:t>
      </w:r>
      <w:r w:rsidR="00431E58" w:rsidRPr="00D03AEE">
        <w:rPr>
          <w:rFonts w:ascii="PT Astra Serif" w:hAnsi="PT Astra Serif"/>
          <w:sz w:val="24"/>
          <w:szCs w:val="24"/>
        </w:rPr>
        <w:t xml:space="preserve">-р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5A0F15">
        <w:rPr>
          <w:rFonts w:ascii="PT Astra Serif" w:hAnsi="PT Astra Serif"/>
          <w:sz w:val="24"/>
          <w:szCs w:val="24"/>
          <w:lang w:eastAsia="ru-RU"/>
        </w:rPr>
        <w:br/>
      </w:r>
      <w:r w:rsidRPr="00891A22">
        <w:rPr>
          <w:rFonts w:ascii="PT Astra Serif" w:hAnsi="PT Astra Serif"/>
          <w:sz w:val="24"/>
          <w:szCs w:val="24"/>
          <w:lang w:eastAsia="ru-RU"/>
        </w:rPr>
        <w:t xml:space="preserve">на право заключения договора о комплексном развитии </w:t>
      </w:r>
      <w:r w:rsidR="00C13519">
        <w:rPr>
          <w:rFonts w:ascii="PT Astra Serif" w:hAnsi="PT Astra Serif"/>
          <w:sz w:val="24"/>
          <w:szCs w:val="24"/>
          <w:lang w:eastAsia="ru-RU"/>
        </w:rPr>
        <w:t xml:space="preserve">несмежных </w:t>
      </w:r>
      <w:r w:rsidRPr="00891A22">
        <w:rPr>
          <w:rFonts w:ascii="PT Astra Serif" w:hAnsi="PT Astra Serif"/>
          <w:sz w:val="24"/>
          <w:szCs w:val="24"/>
          <w:lang w:eastAsia="ru-RU"/>
        </w:rPr>
        <w:t>территори</w:t>
      </w:r>
      <w:r w:rsidR="00C13519">
        <w:rPr>
          <w:rFonts w:ascii="PT Astra Serif" w:hAnsi="PT Astra Serif"/>
          <w:sz w:val="24"/>
          <w:szCs w:val="24"/>
          <w:lang w:eastAsia="ru-RU"/>
        </w:rPr>
        <w:t>й</w:t>
      </w:r>
      <w:r w:rsidRPr="00891A22">
        <w:rPr>
          <w:rFonts w:ascii="PT Astra Serif" w:hAnsi="PT Astra Serif"/>
          <w:sz w:val="24"/>
          <w:szCs w:val="24"/>
          <w:lang w:eastAsia="ru-RU"/>
        </w:rPr>
        <w:t xml:space="preserve"> жилой</w:t>
      </w:r>
      <w:r w:rsidR="00891A22" w:rsidRPr="00891A22">
        <w:rPr>
          <w:rFonts w:ascii="PT Astra Serif" w:hAnsi="PT Astra Serif"/>
          <w:sz w:val="24"/>
          <w:szCs w:val="24"/>
          <w:lang w:eastAsia="ru-RU"/>
        </w:rPr>
        <w:t xml:space="preserve"> застройки</w:t>
      </w:r>
      <w:r w:rsidR="006411A8">
        <w:rPr>
          <w:rFonts w:ascii="PT Astra Serif" w:hAnsi="PT Astra Serif"/>
          <w:sz w:val="24"/>
          <w:szCs w:val="24"/>
          <w:lang w:eastAsia="ru-RU"/>
        </w:rPr>
        <w:t xml:space="preserve">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C13519">
        <w:rPr>
          <w:rFonts w:ascii="PT Astra Serif" w:hAnsi="PT Astra Serif"/>
          <w:sz w:val="24"/>
          <w:szCs w:val="24"/>
        </w:rPr>
        <w:t>«</w:t>
      </w:r>
      <w:r w:rsidR="001F527B">
        <w:rPr>
          <w:rFonts w:ascii="PT Astra Serif" w:hAnsi="PT Astra Serif"/>
          <w:sz w:val="24"/>
          <w:szCs w:val="24"/>
        </w:rPr>
        <w:t>25</w:t>
      </w:r>
      <w:bookmarkStart w:id="0" w:name="_GoBack"/>
      <w:bookmarkEnd w:id="0"/>
      <w:r w:rsidR="00EF04F0" w:rsidRPr="00C13519">
        <w:rPr>
          <w:rFonts w:ascii="PT Astra Serif" w:hAnsi="PT Astra Serif"/>
          <w:sz w:val="24"/>
          <w:szCs w:val="24"/>
        </w:rPr>
        <w:t xml:space="preserve">» </w:t>
      </w:r>
      <w:r w:rsidR="00C13519" w:rsidRPr="00C13519">
        <w:rPr>
          <w:rFonts w:ascii="PT Astra Serif" w:hAnsi="PT Astra Serif"/>
          <w:sz w:val="24"/>
          <w:szCs w:val="24"/>
        </w:rPr>
        <w:t>июля</w:t>
      </w:r>
      <w:r w:rsidR="00172F95" w:rsidRPr="00C13519">
        <w:rPr>
          <w:rFonts w:ascii="PT Astra Serif" w:hAnsi="PT Astra Serif"/>
          <w:sz w:val="24"/>
          <w:szCs w:val="24"/>
        </w:rPr>
        <w:t xml:space="preserve"> 2025</w:t>
      </w:r>
      <w:r w:rsidR="00EF04F0" w:rsidRPr="00C13519">
        <w:rPr>
          <w:rFonts w:ascii="PT Astra Serif" w:hAnsi="PT Astra Serif"/>
          <w:sz w:val="24"/>
          <w:szCs w:val="24"/>
        </w:rPr>
        <w:t xml:space="preserve"> года в 9 час. 00 мин.</w:t>
      </w:r>
      <w:r w:rsidR="009A2A36" w:rsidRPr="00C13519">
        <w:rPr>
          <w:rFonts w:ascii="PT Astra Serif" w:hAnsi="PT Astra Serif"/>
          <w:sz w:val="24"/>
          <w:szCs w:val="24"/>
        </w:rPr>
        <w:t xml:space="preserve"> </w:t>
      </w:r>
      <w:r w:rsidR="005A0F15">
        <w:rPr>
          <w:rFonts w:ascii="PT Astra Serif" w:hAnsi="PT Astra Serif"/>
          <w:color w:val="FF0000"/>
          <w:sz w:val="24"/>
          <w:szCs w:val="24"/>
        </w:rPr>
        <w:br/>
      </w:r>
      <w:r w:rsidR="009A2A36" w:rsidRPr="000463A1">
        <w:rPr>
          <w:rFonts w:ascii="PT Astra Serif" w:hAnsi="PT Astra Serif"/>
          <w:sz w:val="24"/>
          <w:szCs w:val="24"/>
        </w:rPr>
        <w:t>по московскому времени.</w:t>
      </w:r>
      <w:r w:rsidR="007A291F">
        <w:rPr>
          <w:rFonts w:ascii="PT Astra Serif" w:hAnsi="PT Astra Serif"/>
          <w:sz w:val="24"/>
          <w:szCs w:val="24"/>
        </w:rPr>
        <w:t xml:space="preserve"> Прием з</w:t>
      </w:r>
      <w:r w:rsidR="00EF04F0" w:rsidRPr="000463A1">
        <w:rPr>
          <w:rFonts w:ascii="PT Astra Serif" w:hAnsi="PT Astra Serif"/>
          <w:sz w:val="24"/>
          <w:szCs w:val="24"/>
        </w:rPr>
        <w:t>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C13519">
        <w:rPr>
          <w:rFonts w:ascii="PT Astra Serif" w:hAnsi="PT Astra Serif"/>
          <w:sz w:val="24"/>
          <w:szCs w:val="24"/>
        </w:rPr>
        <w:t>«</w:t>
      </w:r>
      <w:r w:rsidR="00C13519" w:rsidRPr="00C13519">
        <w:rPr>
          <w:rFonts w:ascii="PT Astra Serif" w:hAnsi="PT Astra Serif"/>
          <w:sz w:val="24"/>
          <w:szCs w:val="24"/>
        </w:rPr>
        <w:t>20</w:t>
      </w:r>
      <w:r w:rsidRPr="00C13519">
        <w:rPr>
          <w:rFonts w:ascii="PT Astra Serif" w:hAnsi="PT Astra Serif"/>
          <w:sz w:val="24"/>
          <w:szCs w:val="24"/>
        </w:rPr>
        <w:t xml:space="preserve">» </w:t>
      </w:r>
      <w:r w:rsidR="00C13519" w:rsidRPr="00C13519">
        <w:rPr>
          <w:rFonts w:ascii="PT Astra Serif" w:hAnsi="PT Astra Serif"/>
          <w:sz w:val="24"/>
          <w:szCs w:val="24"/>
        </w:rPr>
        <w:t>августа</w:t>
      </w:r>
      <w:r w:rsidR="00DC136C" w:rsidRPr="00C13519">
        <w:rPr>
          <w:rFonts w:ascii="PT Astra Serif" w:hAnsi="PT Astra Serif"/>
          <w:sz w:val="24"/>
          <w:szCs w:val="24"/>
        </w:rPr>
        <w:t xml:space="preserve"> 2025</w:t>
      </w:r>
      <w:r w:rsidRPr="00C13519">
        <w:rPr>
          <w:rFonts w:ascii="PT Astra Serif" w:hAnsi="PT Astra Serif"/>
          <w:sz w:val="24"/>
          <w:szCs w:val="24"/>
        </w:rPr>
        <w:t xml:space="preserve"> года в 17 час. 00 мин. </w:t>
      </w:r>
      <w:r w:rsidRPr="000463A1">
        <w:rPr>
          <w:rFonts w:ascii="PT Astra Serif" w:hAnsi="PT Astra Serif"/>
          <w:sz w:val="24"/>
          <w:szCs w:val="24"/>
        </w:rPr>
        <w:t xml:space="preserve">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5A0F15">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C13519">
        <w:rPr>
          <w:rFonts w:ascii="PT Astra Serif" w:hAnsi="PT Astra Serif"/>
          <w:sz w:val="24"/>
          <w:szCs w:val="24"/>
        </w:rPr>
        <w:t>«</w:t>
      </w:r>
      <w:r w:rsidR="00C13519" w:rsidRPr="00C13519">
        <w:rPr>
          <w:rFonts w:ascii="PT Astra Serif" w:hAnsi="PT Astra Serif"/>
          <w:sz w:val="24"/>
          <w:szCs w:val="24"/>
        </w:rPr>
        <w:t>22</w:t>
      </w:r>
      <w:r w:rsidRPr="00C13519">
        <w:rPr>
          <w:rFonts w:ascii="PT Astra Serif" w:hAnsi="PT Astra Serif"/>
          <w:sz w:val="24"/>
          <w:szCs w:val="24"/>
        </w:rPr>
        <w:t xml:space="preserve">» </w:t>
      </w:r>
      <w:r w:rsidR="00C13519" w:rsidRPr="00C13519">
        <w:rPr>
          <w:rFonts w:ascii="PT Astra Serif" w:hAnsi="PT Astra Serif"/>
          <w:sz w:val="24"/>
          <w:szCs w:val="24"/>
        </w:rPr>
        <w:t>августа</w:t>
      </w:r>
      <w:r w:rsidRPr="00C13519">
        <w:rPr>
          <w:rFonts w:ascii="PT Astra Serif" w:hAnsi="PT Astra Serif"/>
          <w:sz w:val="24"/>
          <w:szCs w:val="24"/>
        </w:rPr>
        <w:t xml:space="preserve"> 2025 </w:t>
      </w:r>
      <w:r w:rsidRPr="0024524E">
        <w:rPr>
          <w:rFonts w:ascii="PT Astra Serif" w:hAnsi="PT Astra Serif"/>
          <w:sz w:val="24"/>
          <w:szCs w:val="24"/>
        </w:rPr>
        <w:t>года</w:t>
      </w:r>
      <w:r w:rsidR="003E0A7D" w:rsidRPr="0024524E">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lastRenderedPageBreak/>
        <w:t xml:space="preserve">Дата и время начала проведения аукциона: </w:t>
      </w:r>
      <w:r w:rsidR="00172F95" w:rsidRPr="00C13519">
        <w:rPr>
          <w:rFonts w:ascii="PT Astra Serif" w:hAnsi="PT Astra Serif"/>
          <w:sz w:val="24"/>
          <w:szCs w:val="24"/>
        </w:rPr>
        <w:t>«</w:t>
      </w:r>
      <w:r w:rsidR="00C13519" w:rsidRPr="00C13519">
        <w:rPr>
          <w:rFonts w:ascii="PT Astra Serif" w:hAnsi="PT Astra Serif"/>
          <w:sz w:val="24"/>
          <w:szCs w:val="24"/>
        </w:rPr>
        <w:t>25</w:t>
      </w:r>
      <w:r w:rsidRPr="00C13519">
        <w:rPr>
          <w:rFonts w:ascii="PT Astra Serif" w:hAnsi="PT Astra Serif"/>
          <w:sz w:val="24"/>
          <w:szCs w:val="24"/>
        </w:rPr>
        <w:t>»</w:t>
      </w:r>
      <w:r w:rsidR="00CE670B" w:rsidRPr="00C13519">
        <w:rPr>
          <w:rFonts w:ascii="PT Astra Serif" w:hAnsi="PT Astra Serif"/>
          <w:sz w:val="24"/>
          <w:szCs w:val="24"/>
        </w:rPr>
        <w:t xml:space="preserve"> </w:t>
      </w:r>
      <w:r w:rsidR="00C13519" w:rsidRPr="00C13519">
        <w:rPr>
          <w:rFonts w:ascii="PT Astra Serif" w:hAnsi="PT Astra Serif"/>
          <w:sz w:val="24"/>
          <w:szCs w:val="24"/>
        </w:rPr>
        <w:t>августа</w:t>
      </w:r>
      <w:r w:rsidR="00CE670B" w:rsidRPr="00C13519">
        <w:rPr>
          <w:rFonts w:ascii="PT Astra Serif" w:hAnsi="PT Astra Serif"/>
          <w:sz w:val="24"/>
          <w:szCs w:val="24"/>
        </w:rPr>
        <w:t xml:space="preserve"> 2025 года в 10 час. 00 мин </w:t>
      </w:r>
      <w:r w:rsidR="005A0F15" w:rsidRPr="00C13519">
        <w:rPr>
          <w:rFonts w:ascii="PT Astra Serif" w:hAnsi="PT Astra Serif"/>
          <w:sz w:val="24"/>
          <w:szCs w:val="24"/>
        </w:rPr>
        <w:br/>
      </w:r>
      <w:r w:rsidR="00CE670B" w:rsidRPr="00C13519">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Организатор аукциона вправе отказаться от проведения аукциона не позднее чем </w:t>
      </w:r>
      <w:r w:rsidR="005A0F15">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 xml:space="preserve">о комплексном развитии </w:t>
      </w:r>
      <w:r w:rsidR="00C13519">
        <w:rPr>
          <w:rFonts w:ascii="PT Astra Serif" w:hAnsi="PT Astra Serif"/>
          <w:sz w:val="24"/>
          <w:szCs w:val="24"/>
        </w:rPr>
        <w:t xml:space="preserve">несмежных </w:t>
      </w:r>
      <w:r w:rsidRPr="000463A1">
        <w:rPr>
          <w:rFonts w:ascii="PT Astra Serif" w:hAnsi="PT Astra Serif"/>
          <w:sz w:val="24"/>
          <w:szCs w:val="24"/>
        </w:rPr>
        <w:t>территори</w:t>
      </w:r>
      <w:r w:rsidR="00C13519">
        <w:rPr>
          <w:rFonts w:ascii="PT Astra Serif" w:hAnsi="PT Astra Serif"/>
          <w:sz w:val="24"/>
          <w:szCs w:val="24"/>
        </w:rPr>
        <w:t>й</w:t>
      </w:r>
      <w:r w:rsidRPr="000463A1">
        <w:rPr>
          <w:rFonts w:ascii="PT Astra Serif" w:hAnsi="PT Astra Serif"/>
          <w:sz w:val="24"/>
          <w:szCs w:val="24"/>
        </w:rPr>
        <w:t xml:space="preserve"> жил</w:t>
      </w:r>
      <w:r w:rsidR="00157E1E">
        <w:rPr>
          <w:rFonts w:ascii="PT Astra Serif" w:hAnsi="PT Astra Serif"/>
          <w:sz w:val="24"/>
          <w:szCs w:val="24"/>
        </w:rPr>
        <w:t>ой застройки</w:t>
      </w:r>
      <w:r w:rsidR="006411A8">
        <w:rPr>
          <w:rFonts w:ascii="PT Astra Serif" w:hAnsi="PT Astra Serif"/>
          <w:sz w:val="24"/>
          <w:szCs w:val="24"/>
        </w:rPr>
        <w:t xml:space="preserve">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6411A8">
        <w:rPr>
          <w:rFonts w:ascii="PT Astra Serif" w:hAnsi="PT Astra Serif"/>
          <w:sz w:val="24"/>
          <w:szCs w:val="24"/>
        </w:rPr>
        <w:t>04.07.2025</w:t>
      </w:r>
      <w:r w:rsidRPr="00AF23FB">
        <w:rPr>
          <w:rFonts w:ascii="PT Astra Serif" w:hAnsi="PT Astra Serif"/>
          <w:sz w:val="24"/>
          <w:szCs w:val="24"/>
        </w:rPr>
        <w:t xml:space="preserve"> №</w:t>
      </w:r>
      <w:r w:rsidR="006411A8">
        <w:rPr>
          <w:rFonts w:ascii="PT Astra Serif" w:hAnsi="PT Astra Serif"/>
          <w:sz w:val="24"/>
          <w:szCs w:val="24"/>
        </w:rPr>
        <w:t>237</w:t>
      </w:r>
      <w:r w:rsidR="001D7767" w:rsidRPr="00AF23FB">
        <w:rPr>
          <w:rFonts w:ascii="PT Astra Serif" w:hAnsi="PT Astra Serif"/>
          <w:sz w:val="24"/>
          <w:szCs w:val="24"/>
        </w:rPr>
        <w:t xml:space="preserve"> </w:t>
      </w:r>
      <w:r w:rsidRPr="00AF23FB">
        <w:rPr>
          <w:rFonts w:ascii="PT Astra Serif" w:hAnsi="PT Astra Serif"/>
          <w:sz w:val="24"/>
          <w:szCs w:val="24"/>
        </w:rPr>
        <w:t xml:space="preserve">«О комплексном развитии </w:t>
      </w:r>
      <w:r w:rsidR="00C13519">
        <w:rPr>
          <w:rFonts w:ascii="PT Astra Serif" w:hAnsi="PT Astra Serif"/>
          <w:sz w:val="24"/>
          <w:szCs w:val="24"/>
        </w:rPr>
        <w:t xml:space="preserve">несмежных </w:t>
      </w:r>
      <w:r w:rsidRPr="00AF23FB">
        <w:rPr>
          <w:rFonts w:ascii="PT Astra Serif" w:hAnsi="PT Astra Serif"/>
          <w:sz w:val="24"/>
          <w:szCs w:val="24"/>
        </w:rPr>
        <w:t>территори</w:t>
      </w:r>
      <w:r w:rsidR="00C13519">
        <w:rPr>
          <w:rFonts w:ascii="PT Astra Serif" w:hAnsi="PT Astra Serif"/>
          <w:sz w:val="24"/>
          <w:szCs w:val="24"/>
        </w:rPr>
        <w:t>й</w:t>
      </w:r>
      <w:r w:rsidRPr="00AF23FB">
        <w:rPr>
          <w:rFonts w:ascii="PT Astra Serif" w:hAnsi="PT Astra Serif"/>
          <w:sz w:val="24"/>
          <w:szCs w:val="24"/>
        </w:rPr>
        <w:t xml:space="preserve"> жилой</w:t>
      </w:r>
      <w:r w:rsidR="001D7767" w:rsidRPr="00AF23FB">
        <w:rPr>
          <w:rFonts w:ascii="PT Astra Serif" w:hAnsi="PT Astra Serif"/>
          <w:sz w:val="24"/>
          <w:szCs w:val="24"/>
        </w:rPr>
        <w:t xml:space="preserve"> застройки</w:t>
      </w:r>
      <w:r w:rsidR="006411A8">
        <w:rPr>
          <w:rFonts w:ascii="PT Astra Serif" w:hAnsi="PT Astra Serif"/>
          <w:sz w:val="24"/>
          <w:szCs w:val="24"/>
        </w:rPr>
        <w:t xml:space="preserve"> в границах квартала, ограниченного улицами Курковая, Луначарского, Ствольная, набережная Дрейера и в районе улиц Октябрьская, Союзная, Тургеневская/Каминского, Пирогова</w:t>
      </w:r>
      <w:r w:rsidRPr="00AF23FB">
        <w:rPr>
          <w:rFonts w:ascii="PT Astra Serif" w:hAnsi="PT Astra Serif"/>
          <w:sz w:val="24"/>
          <w:szCs w:val="24"/>
        </w:rPr>
        <w:t>»</w:t>
      </w:r>
      <w:r w:rsidR="00770740">
        <w:rPr>
          <w:rFonts w:ascii="PT Astra Serif" w:hAnsi="PT Astra Serif"/>
          <w:sz w:val="24"/>
          <w:szCs w:val="24"/>
        </w:rPr>
        <w:t>.</w:t>
      </w:r>
    </w:p>
    <w:p w:rsidR="00B51C5A" w:rsidRDefault="003069BB" w:rsidP="00DC1E1F">
      <w:pPr>
        <w:autoSpaceDE w:val="0"/>
        <w:autoSpaceDN w:val="0"/>
        <w:adjustRightInd w:val="0"/>
        <w:spacing w:after="0" w:line="240" w:lineRule="auto"/>
        <w:ind w:firstLine="708"/>
        <w:jc w:val="both"/>
        <w:rPr>
          <w:rFonts w:ascii="PT Astra Serif" w:hAnsi="PT Astra Serif"/>
          <w:sz w:val="28"/>
          <w:szCs w:val="28"/>
          <w:lang w:eastAsia="ru-RU"/>
        </w:rPr>
      </w:pPr>
      <w:r w:rsidRPr="003938A9">
        <w:rPr>
          <w:rFonts w:ascii="PT Astra Serif" w:hAnsi="PT Astra Serif"/>
          <w:b/>
          <w:sz w:val="24"/>
          <w:szCs w:val="24"/>
        </w:rPr>
        <w:t xml:space="preserve">Основные сведения о </w:t>
      </w:r>
      <w:r w:rsidR="009B0909">
        <w:rPr>
          <w:rFonts w:ascii="PT Astra Serif" w:hAnsi="PT Astra Serif"/>
          <w:b/>
          <w:sz w:val="24"/>
          <w:szCs w:val="24"/>
        </w:rPr>
        <w:t xml:space="preserve">несмежных </w:t>
      </w:r>
      <w:r w:rsidRPr="003938A9">
        <w:rPr>
          <w:rFonts w:ascii="PT Astra Serif" w:hAnsi="PT Astra Serif"/>
          <w:b/>
          <w:sz w:val="24"/>
          <w:szCs w:val="24"/>
        </w:rPr>
        <w:t>территори</w:t>
      </w:r>
      <w:r w:rsidR="009B0909">
        <w:rPr>
          <w:rFonts w:ascii="PT Astra Serif" w:hAnsi="PT Astra Serif"/>
          <w:b/>
          <w:sz w:val="24"/>
          <w:szCs w:val="24"/>
        </w:rPr>
        <w:t>ях</w:t>
      </w:r>
      <w:r w:rsidRPr="003938A9">
        <w:rPr>
          <w:rFonts w:ascii="PT Astra Serif" w:hAnsi="PT Astra Serif"/>
          <w:b/>
          <w:sz w:val="24"/>
          <w:szCs w:val="24"/>
        </w:rPr>
        <w:t>, в отношении котор</w:t>
      </w:r>
      <w:r w:rsidR="009B0909">
        <w:rPr>
          <w:rFonts w:ascii="PT Astra Serif" w:hAnsi="PT Astra Serif"/>
          <w:b/>
          <w:sz w:val="24"/>
          <w:szCs w:val="24"/>
        </w:rPr>
        <w:t>ых</w:t>
      </w:r>
      <w:r w:rsidRPr="003938A9">
        <w:rPr>
          <w:rFonts w:ascii="PT Astra Serif" w:hAnsi="PT Astra Serif"/>
          <w:b/>
          <w:sz w:val="24"/>
          <w:szCs w:val="24"/>
        </w:rPr>
        <w:t xml:space="preserve"> заключается договор о комплексном развитии территории:</w:t>
      </w:r>
      <w:r w:rsidR="00DC1E1F" w:rsidRPr="00DC1E1F">
        <w:rPr>
          <w:rFonts w:ascii="PT Astra Serif" w:hAnsi="PT Astra Serif"/>
          <w:sz w:val="28"/>
          <w:szCs w:val="28"/>
          <w:lang w:eastAsia="ru-RU"/>
        </w:rPr>
        <w:t xml:space="preserve"> </w:t>
      </w:r>
    </w:p>
    <w:p w:rsidR="003069BB" w:rsidRPr="002F2520" w:rsidRDefault="00B37FBD" w:rsidP="00DC1E1F">
      <w:pPr>
        <w:autoSpaceDE w:val="0"/>
        <w:autoSpaceDN w:val="0"/>
        <w:adjustRightInd w:val="0"/>
        <w:spacing w:after="0" w:line="240" w:lineRule="auto"/>
        <w:ind w:firstLine="708"/>
        <w:jc w:val="both"/>
        <w:rPr>
          <w:rFonts w:ascii="PT Astra Serif" w:hAnsi="PT Astra Serif"/>
          <w:sz w:val="24"/>
          <w:szCs w:val="24"/>
        </w:rPr>
      </w:pPr>
      <w:r w:rsidRPr="002F2520">
        <w:rPr>
          <w:rFonts w:ascii="PT Astra Serif" w:hAnsi="PT Astra Serif"/>
          <w:sz w:val="24"/>
          <w:szCs w:val="24"/>
          <w:lang w:val="en-US" w:eastAsia="ru-RU"/>
        </w:rPr>
        <w:t>I</w:t>
      </w:r>
      <w:r w:rsidR="002F2520" w:rsidRPr="002F2520">
        <w:rPr>
          <w:rFonts w:ascii="PT Astra Serif" w:hAnsi="PT Astra Serif"/>
          <w:sz w:val="24"/>
          <w:szCs w:val="24"/>
          <w:lang w:eastAsia="ru-RU"/>
        </w:rPr>
        <w:t>.</w:t>
      </w:r>
      <w:r w:rsidRPr="002F2520">
        <w:rPr>
          <w:rFonts w:ascii="PT Astra Serif" w:hAnsi="PT Astra Serif"/>
          <w:sz w:val="24"/>
          <w:szCs w:val="24"/>
          <w:lang w:eastAsia="ru-RU"/>
        </w:rPr>
        <w:t xml:space="preserve"> </w:t>
      </w:r>
      <w:r w:rsidR="002F2520" w:rsidRPr="002F2520">
        <w:rPr>
          <w:rFonts w:ascii="PT Astra Serif" w:hAnsi="PT Astra Serif"/>
          <w:sz w:val="24"/>
          <w:szCs w:val="24"/>
          <w:lang w:eastAsia="ru-RU"/>
        </w:rPr>
        <w:t>Территории</w:t>
      </w:r>
      <w:r w:rsidR="00DC1E1F" w:rsidRPr="002F2520">
        <w:rPr>
          <w:rFonts w:ascii="PT Astra Serif" w:hAnsi="PT Astra Serif"/>
          <w:sz w:val="24"/>
          <w:szCs w:val="24"/>
          <w:lang w:eastAsia="ru-RU"/>
        </w:rPr>
        <w:t xml:space="preserve"> </w:t>
      </w:r>
      <w:r w:rsidR="00DC1E1F" w:rsidRPr="002F2520">
        <w:rPr>
          <w:rFonts w:ascii="PT Astra Serif" w:hAnsi="PT Astra Serif"/>
          <w:sz w:val="24"/>
          <w:szCs w:val="24"/>
        </w:rPr>
        <w:t xml:space="preserve">в границах квартала, ограниченного улицами </w:t>
      </w:r>
      <w:r w:rsidR="00770740" w:rsidRPr="002F2520">
        <w:rPr>
          <w:rFonts w:ascii="PT Astra Serif" w:hAnsi="PT Astra Serif"/>
          <w:sz w:val="24"/>
          <w:szCs w:val="24"/>
        </w:rPr>
        <w:t>Курковая, Луначарского, Ствольная, набережная Дрейера</w:t>
      </w:r>
      <w:r w:rsidR="002F2520" w:rsidRPr="002F2520">
        <w:rPr>
          <w:rFonts w:ascii="PT Astra Serif" w:hAnsi="PT Astra Serif"/>
          <w:sz w:val="24"/>
          <w:szCs w:val="24"/>
        </w:rPr>
        <w:t xml:space="preserve"> (Территория 1 – площадь 21039</w:t>
      </w:r>
      <w:r w:rsidR="002F2520">
        <w:rPr>
          <w:rFonts w:ascii="PT Astra Serif" w:hAnsi="PT Astra Serif"/>
          <w:sz w:val="24"/>
          <w:szCs w:val="24"/>
        </w:rPr>
        <w:t>,</w:t>
      </w:r>
      <w:r w:rsidR="002F2520" w:rsidRPr="002F2520">
        <w:rPr>
          <w:rFonts w:ascii="PT Astra Serif" w:hAnsi="PT Astra Serif"/>
          <w:sz w:val="24"/>
          <w:szCs w:val="24"/>
        </w:rPr>
        <w:t>15 кв.</w:t>
      </w:r>
      <w:r w:rsidR="002F2520">
        <w:rPr>
          <w:rFonts w:ascii="PT Astra Serif" w:hAnsi="PT Astra Serif"/>
          <w:sz w:val="24"/>
          <w:szCs w:val="24"/>
        </w:rPr>
        <w:t xml:space="preserve"> </w:t>
      </w:r>
      <w:r w:rsidR="002F2520" w:rsidRPr="002F2520">
        <w:rPr>
          <w:rFonts w:ascii="PT Astra Serif" w:hAnsi="PT Astra Serif"/>
          <w:sz w:val="24"/>
          <w:szCs w:val="24"/>
        </w:rPr>
        <w:t>м, Территория 2 – площадь 1617,84 кв.м)</w:t>
      </w:r>
      <w:r w:rsidR="00B51C5A" w:rsidRPr="002F2520">
        <w:rPr>
          <w:rFonts w:ascii="PT Astra Serif" w:hAnsi="PT Astra Serif"/>
          <w:sz w:val="24"/>
          <w:szCs w:val="24"/>
        </w:rPr>
        <w:t>;</w:t>
      </w:r>
    </w:p>
    <w:p w:rsidR="00B51C5A" w:rsidRDefault="00B51C5A"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lang w:val="en-US"/>
        </w:rPr>
        <w:t>II</w:t>
      </w:r>
      <w:r w:rsidR="002F2520">
        <w:rPr>
          <w:rFonts w:ascii="PT Astra Serif" w:hAnsi="PT Astra Serif"/>
          <w:sz w:val="24"/>
          <w:szCs w:val="24"/>
        </w:rPr>
        <w:t>.</w:t>
      </w:r>
      <w:r w:rsidRPr="00B51C5A">
        <w:rPr>
          <w:rFonts w:ascii="PT Astra Serif" w:hAnsi="PT Astra Serif"/>
          <w:sz w:val="24"/>
          <w:szCs w:val="24"/>
        </w:rPr>
        <w:t xml:space="preserve"> </w:t>
      </w:r>
      <w:r w:rsidR="002F2520">
        <w:rPr>
          <w:rFonts w:ascii="PT Astra Serif" w:hAnsi="PT Astra Serif"/>
          <w:sz w:val="24"/>
          <w:szCs w:val="24"/>
        </w:rPr>
        <w:t>Т</w:t>
      </w:r>
      <w:r>
        <w:rPr>
          <w:rFonts w:ascii="PT Astra Serif" w:hAnsi="PT Astra Serif"/>
          <w:sz w:val="24"/>
          <w:szCs w:val="24"/>
        </w:rPr>
        <w:t>ерритория в районе улицы Октябрьская</w:t>
      </w:r>
      <w:r w:rsidR="002F2520">
        <w:rPr>
          <w:rFonts w:ascii="PT Astra Serif" w:hAnsi="PT Astra Serif"/>
          <w:sz w:val="24"/>
          <w:szCs w:val="24"/>
        </w:rPr>
        <w:t>. Площадь – 1260,55 кв. м</w:t>
      </w:r>
      <w:r>
        <w:rPr>
          <w:rFonts w:ascii="PT Astra Serif" w:hAnsi="PT Astra Serif"/>
          <w:sz w:val="24"/>
          <w:szCs w:val="24"/>
        </w:rPr>
        <w:t>;</w:t>
      </w:r>
    </w:p>
    <w:p w:rsidR="002F2520" w:rsidRPr="002F2520" w:rsidRDefault="00B51C5A" w:rsidP="002F2520">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lang w:val="en-US"/>
        </w:rPr>
        <w:t>III</w:t>
      </w:r>
      <w:r w:rsidR="002F2520">
        <w:rPr>
          <w:rFonts w:ascii="PT Astra Serif" w:hAnsi="PT Astra Serif"/>
          <w:sz w:val="24"/>
          <w:szCs w:val="24"/>
        </w:rPr>
        <w:t>. Территории</w:t>
      </w:r>
      <w:r>
        <w:rPr>
          <w:rFonts w:ascii="PT Astra Serif" w:hAnsi="PT Astra Serif"/>
          <w:sz w:val="24"/>
          <w:szCs w:val="24"/>
        </w:rPr>
        <w:t xml:space="preserve"> в районе улицы Союзная</w:t>
      </w:r>
      <w:r w:rsidR="002F2520">
        <w:rPr>
          <w:rFonts w:ascii="PT Astra Serif" w:hAnsi="PT Astra Serif"/>
          <w:sz w:val="24"/>
          <w:szCs w:val="24"/>
        </w:rPr>
        <w:t xml:space="preserve"> </w:t>
      </w:r>
      <w:r w:rsidR="002F2520" w:rsidRPr="002F2520">
        <w:rPr>
          <w:rFonts w:ascii="PT Astra Serif" w:hAnsi="PT Astra Serif"/>
          <w:sz w:val="24"/>
          <w:szCs w:val="24"/>
        </w:rPr>
        <w:t xml:space="preserve">(Территория 1 – площадь </w:t>
      </w:r>
      <w:r w:rsidR="002F2520">
        <w:rPr>
          <w:rFonts w:ascii="PT Astra Serif" w:hAnsi="PT Astra Serif"/>
          <w:sz w:val="24"/>
          <w:szCs w:val="24"/>
        </w:rPr>
        <w:t>921,79</w:t>
      </w:r>
      <w:r w:rsidR="002F2520" w:rsidRPr="002F2520">
        <w:rPr>
          <w:rFonts w:ascii="PT Astra Serif" w:hAnsi="PT Astra Serif"/>
          <w:sz w:val="24"/>
          <w:szCs w:val="24"/>
        </w:rPr>
        <w:t xml:space="preserve"> кв.</w:t>
      </w:r>
      <w:r w:rsidR="002F2520">
        <w:rPr>
          <w:rFonts w:ascii="PT Astra Serif" w:hAnsi="PT Astra Serif"/>
          <w:sz w:val="24"/>
          <w:szCs w:val="24"/>
        </w:rPr>
        <w:t xml:space="preserve"> </w:t>
      </w:r>
      <w:r w:rsidR="002F2520" w:rsidRPr="002F2520">
        <w:rPr>
          <w:rFonts w:ascii="PT Astra Serif" w:hAnsi="PT Astra Serif"/>
          <w:sz w:val="24"/>
          <w:szCs w:val="24"/>
        </w:rPr>
        <w:t xml:space="preserve">м, Территория 2 – площадь </w:t>
      </w:r>
      <w:r w:rsidR="002F2520">
        <w:rPr>
          <w:rFonts w:ascii="PT Astra Serif" w:hAnsi="PT Astra Serif"/>
          <w:sz w:val="24"/>
          <w:szCs w:val="24"/>
        </w:rPr>
        <w:t>752,92</w:t>
      </w:r>
      <w:r w:rsidR="002F2520" w:rsidRPr="002F2520">
        <w:rPr>
          <w:rFonts w:ascii="PT Astra Serif" w:hAnsi="PT Astra Serif"/>
          <w:sz w:val="24"/>
          <w:szCs w:val="24"/>
        </w:rPr>
        <w:t xml:space="preserve"> кв.м);</w:t>
      </w:r>
    </w:p>
    <w:p w:rsidR="00B51C5A" w:rsidRDefault="00B51C5A"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lang w:val="en-US"/>
        </w:rPr>
        <w:t>IV</w:t>
      </w:r>
      <w:r w:rsidR="008A14B9">
        <w:rPr>
          <w:rFonts w:ascii="PT Astra Serif" w:hAnsi="PT Astra Serif"/>
          <w:sz w:val="24"/>
          <w:szCs w:val="24"/>
        </w:rPr>
        <w:t>. Т</w:t>
      </w:r>
      <w:r>
        <w:rPr>
          <w:rFonts w:ascii="PT Astra Serif" w:hAnsi="PT Astra Serif"/>
          <w:sz w:val="24"/>
          <w:szCs w:val="24"/>
        </w:rPr>
        <w:t>ерритория в районе улиц Тургеневская/Каминского</w:t>
      </w:r>
      <w:r w:rsidR="008A14B9">
        <w:rPr>
          <w:rFonts w:ascii="PT Astra Serif" w:hAnsi="PT Astra Serif"/>
          <w:sz w:val="24"/>
          <w:szCs w:val="24"/>
        </w:rPr>
        <w:t>. Площадь – 675,10 кв. м</w:t>
      </w:r>
      <w:r>
        <w:rPr>
          <w:rFonts w:ascii="PT Astra Serif" w:hAnsi="PT Astra Serif"/>
          <w:sz w:val="24"/>
          <w:szCs w:val="24"/>
        </w:rPr>
        <w:t>;</w:t>
      </w:r>
    </w:p>
    <w:p w:rsidR="00B51C5A" w:rsidRPr="00B51C5A" w:rsidRDefault="00B51C5A"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lang w:val="en-US"/>
        </w:rPr>
        <w:t>V</w:t>
      </w:r>
      <w:r w:rsidR="008A14B9">
        <w:rPr>
          <w:rFonts w:ascii="PT Astra Serif" w:hAnsi="PT Astra Serif"/>
          <w:sz w:val="24"/>
          <w:szCs w:val="24"/>
        </w:rPr>
        <w:t>. Т</w:t>
      </w:r>
      <w:r>
        <w:rPr>
          <w:rFonts w:ascii="PT Astra Serif" w:hAnsi="PT Astra Serif"/>
          <w:sz w:val="24"/>
          <w:szCs w:val="24"/>
        </w:rPr>
        <w:t>ерритория в районе улицы Пирогова</w:t>
      </w:r>
      <w:r w:rsidR="008A14B9">
        <w:rPr>
          <w:rFonts w:ascii="PT Astra Serif" w:hAnsi="PT Astra Serif"/>
          <w:sz w:val="24"/>
          <w:szCs w:val="24"/>
        </w:rPr>
        <w:t>. Площадь – 802,70 кв. м</w:t>
      </w:r>
      <w:r w:rsidR="001D4941">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5A0F15">
        <w:rPr>
          <w:rFonts w:ascii="PT Astra Serif" w:hAnsi="PT Astra Serif" w:cs="Times New Roman"/>
          <w:sz w:val="24"/>
          <w:szCs w:val="24"/>
        </w:rPr>
        <w:br/>
      </w:r>
      <w:r w:rsidRPr="00DC1E1F">
        <w:rPr>
          <w:rFonts w:ascii="PT Astra Serif" w:hAnsi="PT Astra Serif" w:cs="Times New Roman"/>
          <w:sz w:val="24"/>
          <w:szCs w:val="24"/>
        </w:rPr>
        <w:t>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 xml:space="preserve">Основные виды разрешенного использования земельных </w:t>
      </w:r>
      <w:r w:rsidR="009B0909" w:rsidRPr="00DC1E1F">
        <w:rPr>
          <w:rFonts w:ascii="PT Astra Serif" w:hAnsi="PT Astra Serif"/>
          <w:sz w:val="24"/>
          <w:szCs w:val="24"/>
        </w:rPr>
        <w:t>участков</w:t>
      </w:r>
      <w:r w:rsidR="00D60518">
        <w:rPr>
          <w:rFonts w:ascii="PT Astra Serif" w:hAnsi="PT Astra Serif"/>
          <w:sz w:val="24"/>
          <w:szCs w:val="24"/>
        </w:rPr>
        <w:t xml:space="preserve"> и объектов капитального строительства</w:t>
      </w:r>
      <w:r w:rsidR="009B0909">
        <w:rPr>
          <w:rFonts w:ascii="PT Astra Serif" w:hAnsi="PT Astra Serif"/>
          <w:sz w:val="24"/>
          <w:szCs w:val="24"/>
        </w:rPr>
        <w:t xml:space="preserve"> </w:t>
      </w:r>
      <w:r w:rsidR="009B0909" w:rsidRPr="001D4941">
        <w:rPr>
          <w:rFonts w:ascii="PT Astra Serif" w:hAnsi="PT Astra Serif"/>
          <w:sz w:val="24"/>
          <w:szCs w:val="24"/>
        </w:rPr>
        <w:t>Территории</w:t>
      </w:r>
      <w:r w:rsidR="009B0909">
        <w:rPr>
          <w:rFonts w:ascii="PT Astra Serif" w:hAnsi="PT Astra Serif"/>
          <w:sz w:val="24"/>
          <w:szCs w:val="24"/>
        </w:rPr>
        <w:t xml:space="preserve"> </w:t>
      </w:r>
      <w:r w:rsidR="004E47D5">
        <w:rPr>
          <w:rFonts w:ascii="PT Astra Serif" w:hAnsi="PT Astra Serif"/>
          <w:sz w:val="28"/>
          <w:szCs w:val="28"/>
          <w:lang w:val="en-US" w:eastAsia="ru-RU"/>
        </w:rPr>
        <w:t>I</w:t>
      </w:r>
      <w:r w:rsidRPr="00DC1E1F">
        <w:rPr>
          <w:rFonts w:ascii="PT Astra Serif" w:hAnsi="PT Astra Serif"/>
          <w:sz w:val="24"/>
          <w:szCs w:val="24"/>
        </w:rPr>
        <w:t>:</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«среднеэтажная жилая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«амбулаторно-поликлиническое обслуживание»;</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«дошкольное, начальное и среднее общее образование»;</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E00FFD"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r w:rsidR="00E00FFD">
        <w:rPr>
          <w:rFonts w:ascii="PT Astra Serif" w:hAnsi="PT Astra Serif"/>
          <w:sz w:val="24"/>
          <w:szCs w:val="24"/>
        </w:rPr>
        <w:t>;</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«обеспечение занятий спортом в помещениях»;</w:t>
      </w:r>
    </w:p>
    <w:p w:rsidR="001A1AEC"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«площадка для занятий спортом»</w:t>
      </w:r>
      <w:r w:rsidR="001A1AEC">
        <w:rPr>
          <w:rFonts w:ascii="PT Astra Serif" w:hAnsi="PT Astra Serif"/>
          <w:sz w:val="24"/>
          <w:szCs w:val="24"/>
        </w:rPr>
        <w:t>.</w:t>
      </w:r>
    </w:p>
    <w:p w:rsidR="001D4941" w:rsidRPr="001D4941" w:rsidRDefault="001D4941"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lang w:val="en-US"/>
        </w:rPr>
        <w:t>II</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III</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IV</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V</w:t>
      </w:r>
      <w:r>
        <w:rPr>
          <w:rFonts w:ascii="PT Astra Serif" w:hAnsi="PT Astra Serif"/>
          <w:sz w:val="24"/>
          <w:szCs w:val="24"/>
        </w:rPr>
        <w:t xml:space="preserve">, территории объектов культурного наследия – регламенты </w:t>
      </w:r>
      <w:r w:rsidR="003A5B80">
        <w:rPr>
          <w:rFonts w:ascii="PT Astra Serif" w:hAnsi="PT Astra Serif"/>
          <w:sz w:val="24"/>
          <w:szCs w:val="24"/>
        </w:rPr>
        <w:br/>
      </w:r>
      <w:r>
        <w:rPr>
          <w:rFonts w:ascii="PT Astra Serif" w:hAnsi="PT Astra Serif"/>
          <w:sz w:val="24"/>
          <w:szCs w:val="24"/>
        </w:rPr>
        <w:t xml:space="preserve">не распространяются. </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9B0909">
        <w:rPr>
          <w:rFonts w:ascii="PT Astra Serif" w:hAnsi="PT Astra Serif" w:cs="Times New Roman"/>
          <w:sz w:val="24"/>
          <w:szCs w:val="24"/>
        </w:rPr>
        <w:t xml:space="preserve"> Территории </w:t>
      </w:r>
      <w:r w:rsidR="004E47D5">
        <w:rPr>
          <w:rFonts w:ascii="PT Astra Serif" w:hAnsi="PT Astra Serif"/>
          <w:sz w:val="28"/>
          <w:szCs w:val="28"/>
          <w:lang w:val="en-US" w:eastAsia="ru-RU"/>
        </w:rPr>
        <w:t>I</w:t>
      </w:r>
      <w:r w:rsidRPr="00DC1E1F">
        <w:rPr>
          <w:rFonts w:ascii="PT Astra Serif" w:hAnsi="PT Astra Serif" w:cs="Times New Roman"/>
          <w:sz w:val="24"/>
          <w:szCs w:val="24"/>
        </w:rPr>
        <w:t>:</w:t>
      </w:r>
    </w:p>
    <w:p w:rsidR="00770740" w:rsidRPr="00770740" w:rsidRDefault="00600B93" w:rsidP="00770740">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770740" w:rsidRPr="00770740">
        <w:rPr>
          <w:rFonts w:ascii="PT Astra Serif" w:hAnsi="PT Astra Serif" w:cs="Times New Roman"/>
          <w:sz w:val="24"/>
          <w:szCs w:val="24"/>
        </w:rPr>
        <w:t xml:space="preserve">предельные (минимальные и (или) максимальные) размеры земельных участков </w:t>
      </w:r>
      <w:r w:rsidR="005A0F15">
        <w:rPr>
          <w:rFonts w:ascii="PT Astra Serif" w:hAnsi="PT Astra Serif" w:cs="Times New Roman"/>
          <w:sz w:val="24"/>
          <w:szCs w:val="24"/>
        </w:rPr>
        <w:br/>
      </w:r>
      <w:r w:rsidR="00770740" w:rsidRPr="00770740">
        <w:rPr>
          <w:rFonts w:ascii="PT Astra Serif" w:hAnsi="PT Astra Serif" w:cs="Times New Roman"/>
          <w:sz w:val="24"/>
          <w:szCs w:val="24"/>
        </w:rPr>
        <w:t>не подлежат установлению;</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минимальные отступы от границ земельных участков не подлежат установлению;</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предельная высота зданий, ст</w:t>
      </w:r>
      <w:r w:rsidR="00600B93">
        <w:rPr>
          <w:rFonts w:ascii="PT Astra Serif" w:hAnsi="PT Astra Serif" w:cs="Times New Roman"/>
          <w:sz w:val="24"/>
          <w:szCs w:val="24"/>
        </w:rPr>
        <w:t>роений, сооружений - не более 34</w:t>
      </w:r>
      <w:r w:rsidRPr="00770740">
        <w:rPr>
          <w:rFonts w:ascii="PT Astra Serif" w:hAnsi="PT Astra Serif" w:cs="Times New Roman"/>
          <w:sz w:val="24"/>
          <w:szCs w:val="24"/>
        </w:rPr>
        <w:t xml:space="preserve"> м;</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максимальный коэффициент застройки в границах террит</w:t>
      </w:r>
      <w:r w:rsidR="00DE172C">
        <w:rPr>
          <w:rFonts w:ascii="PT Astra Serif" w:hAnsi="PT Astra Serif" w:cs="Times New Roman"/>
          <w:sz w:val="24"/>
          <w:szCs w:val="24"/>
        </w:rPr>
        <w:t>ории комплексного развития - 0,6</w:t>
      </w:r>
      <w:r w:rsidRPr="00770740">
        <w:rPr>
          <w:rFonts w:ascii="PT Astra Serif" w:hAnsi="PT Astra Serif" w:cs="Times New Roman"/>
          <w:sz w:val="24"/>
          <w:szCs w:val="24"/>
        </w:rPr>
        <w:t>;</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максимальный коэффициент плотности застройки в границах терр</w:t>
      </w:r>
      <w:r w:rsidR="00DE172C">
        <w:rPr>
          <w:rFonts w:ascii="PT Astra Serif" w:hAnsi="PT Astra Serif" w:cs="Times New Roman"/>
          <w:sz w:val="24"/>
          <w:szCs w:val="24"/>
        </w:rPr>
        <w:t>итории комплексного развития - 4</w:t>
      </w:r>
      <w:r w:rsidRPr="00770740">
        <w:rPr>
          <w:rFonts w:ascii="PT Astra Serif" w:hAnsi="PT Astra Serif" w:cs="Times New Roman"/>
          <w:sz w:val="24"/>
          <w:szCs w:val="24"/>
        </w:rPr>
        <w:t>,0;</w:t>
      </w:r>
    </w:p>
    <w:p w:rsidR="00217104"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lastRenderedPageBreak/>
        <w:t>- минимальное количество машино-мест для хранения индивидуального автомобильного транспорта для жилой застройки на 1 квартиру - 0,4 машино-места.</w:t>
      </w:r>
    </w:p>
    <w:p w:rsidR="001D4941" w:rsidRPr="00DC1E1F" w:rsidRDefault="001D4941" w:rsidP="00770740">
      <w:pPr>
        <w:pStyle w:val="ab"/>
        <w:ind w:firstLine="708"/>
        <w:jc w:val="both"/>
        <w:rPr>
          <w:rFonts w:ascii="PT Astra Serif" w:hAnsi="PT Astra Serif" w:cs="Times New Roman"/>
          <w:sz w:val="24"/>
          <w:szCs w:val="24"/>
        </w:rPr>
      </w:pPr>
      <w:r>
        <w:rPr>
          <w:rFonts w:ascii="PT Astra Serif" w:hAnsi="PT Astra Serif"/>
          <w:sz w:val="24"/>
          <w:szCs w:val="24"/>
          <w:lang w:val="en-US"/>
        </w:rPr>
        <w:t>II</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III</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IV</w:t>
      </w:r>
      <w:r>
        <w:rPr>
          <w:rFonts w:ascii="PT Astra Serif" w:hAnsi="PT Astra Serif"/>
          <w:sz w:val="24"/>
          <w:szCs w:val="24"/>
        </w:rPr>
        <w:t>,</w:t>
      </w:r>
      <w:r w:rsidRPr="001D4941">
        <w:rPr>
          <w:rFonts w:ascii="PT Astra Serif" w:hAnsi="PT Astra Serif"/>
          <w:sz w:val="24"/>
          <w:szCs w:val="24"/>
        </w:rPr>
        <w:t xml:space="preserve"> </w:t>
      </w:r>
      <w:r>
        <w:rPr>
          <w:rFonts w:ascii="PT Astra Serif" w:hAnsi="PT Astra Serif"/>
          <w:sz w:val="24"/>
          <w:szCs w:val="24"/>
          <w:lang w:val="en-US"/>
        </w:rPr>
        <w:t>V</w:t>
      </w:r>
      <w:r>
        <w:rPr>
          <w:rFonts w:ascii="PT Astra Serif" w:hAnsi="PT Astra Serif"/>
          <w:sz w:val="24"/>
          <w:szCs w:val="24"/>
        </w:rPr>
        <w:t xml:space="preserve">, территории объектов культурного наследия – регламенты </w:t>
      </w:r>
      <w:r w:rsidR="003A5B80">
        <w:rPr>
          <w:rFonts w:ascii="PT Astra Serif" w:hAnsi="PT Astra Serif"/>
          <w:sz w:val="24"/>
          <w:szCs w:val="24"/>
        </w:rPr>
        <w:br/>
      </w:r>
      <w:r>
        <w:rPr>
          <w:rFonts w:ascii="PT Astra Serif" w:hAnsi="PT Astra Serif"/>
          <w:sz w:val="24"/>
          <w:szCs w:val="24"/>
        </w:rPr>
        <w:t>не распространяются.</w:t>
      </w:r>
    </w:p>
    <w:p w:rsidR="00317EBD" w:rsidRPr="00E00FFD" w:rsidRDefault="00FD48C6" w:rsidP="006B3555">
      <w:pPr>
        <w:pStyle w:val="af1"/>
        <w:spacing w:before="0" w:after="0" w:line="240" w:lineRule="atLeast"/>
        <w:ind w:left="0" w:right="0" w:firstLine="709"/>
        <w:rPr>
          <w:rFonts w:ascii="PT Astra Serif" w:hAnsi="PT Astra Serif"/>
          <w:b/>
          <w:sz w:val="24"/>
          <w:szCs w:val="24"/>
          <w:highlight w:val="yellow"/>
        </w:rPr>
      </w:pPr>
      <w:r w:rsidRPr="00D03AEE">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D03AEE">
        <w:rPr>
          <w:rFonts w:ascii="PT Astra Serif" w:hAnsi="PT Astra Serif"/>
          <w:b/>
          <w:sz w:val="24"/>
          <w:szCs w:val="24"/>
        </w:rPr>
        <w:t>.</w:t>
      </w:r>
    </w:p>
    <w:p w:rsidR="006B3555" w:rsidRPr="006B3555" w:rsidRDefault="009B0909" w:rsidP="006B3555">
      <w:pPr>
        <w:pStyle w:val="af1"/>
        <w:spacing w:before="0" w:after="0" w:line="240" w:lineRule="atLeast"/>
        <w:ind w:left="0" w:right="0" w:firstLine="709"/>
        <w:rPr>
          <w:rFonts w:ascii="PT Astra Serif" w:hAnsi="PT Astra Serif"/>
          <w:sz w:val="24"/>
          <w:szCs w:val="24"/>
        </w:rPr>
      </w:pPr>
      <w:r>
        <w:rPr>
          <w:rFonts w:ascii="PT Astra Serif" w:hAnsi="PT Astra Serif"/>
          <w:sz w:val="24"/>
          <w:szCs w:val="24"/>
        </w:rPr>
        <w:t>Согласно приложению №3 и сведениям выписки из Единого государственного реестра недвижимости, в приложении к данному извещению.</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9B0909" w:rsidRPr="009B0909">
        <w:rPr>
          <w:rFonts w:ascii="PT Astra Serif" w:hAnsi="PT Astra Serif"/>
          <w:sz w:val="24"/>
          <w:szCs w:val="24"/>
        </w:rPr>
        <w:t xml:space="preserve">14 600 000 (четырнадцать миллионов шестьсот тысяч) </w:t>
      </w:r>
      <w:r w:rsidRPr="009B0909">
        <w:rPr>
          <w:rFonts w:ascii="PT Astra Serif" w:hAnsi="PT Astra Serif"/>
          <w:sz w:val="24"/>
          <w:szCs w:val="24"/>
        </w:rPr>
        <w:t>рублей 00 ко</w:t>
      </w:r>
      <w:r w:rsidR="003C167D" w:rsidRPr="009B0909">
        <w:rPr>
          <w:rFonts w:ascii="PT Astra Serif" w:hAnsi="PT Astra Serif"/>
          <w:sz w:val="24"/>
          <w:szCs w:val="24"/>
        </w:rPr>
        <w:t>пеек.</w:t>
      </w:r>
    </w:p>
    <w:p w:rsidR="008B389D" w:rsidRPr="00E00FFD" w:rsidRDefault="008B389D" w:rsidP="008B389D">
      <w:pPr>
        <w:tabs>
          <w:tab w:val="left" w:pos="709"/>
        </w:tabs>
        <w:spacing w:after="0"/>
        <w:ind w:left="-3" w:right="108"/>
        <w:jc w:val="both"/>
        <w:rPr>
          <w:rFonts w:ascii="PT Astra Serif" w:hAnsi="PT Astra Serif"/>
          <w:color w:val="FF0000"/>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9B0909">
        <w:rPr>
          <w:rFonts w:ascii="PT Astra Serif" w:eastAsiaTheme="minorHAnsi" w:hAnsi="PT Astra Serif"/>
          <w:sz w:val="24"/>
          <w:szCs w:val="24"/>
        </w:rPr>
        <w:t>30</w:t>
      </w:r>
      <w:r w:rsidR="00B94312" w:rsidRPr="009B0909">
        <w:rPr>
          <w:rFonts w:ascii="PT Astra Serif" w:eastAsiaTheme="minorHAnsi" w:hAnsi="PT Astra Serif"/>
          <w:sz w:val="24"/>
          <w:szCs w:val="24"/>
        </w:rPr>
        <w:t xml:space="preserve"> процентов от начальной цены предмета аукциона </w:t>
      </w:r>
      <w:r w:rsidR="006929B5" w:rsidRPr="009B0909">
        <w:rPr>
          <w:rFonts w:ascii="PT Astra Serif" w:eastAsiaTheme="minorHAnsi" w:hAnsi="PT Astra Serif"/>
          <w:sz w:val="24"/>
          <w:szCs w:val="24"/>
        </w:rPr>
        <w:t>–</w:t>
      </w:r>
      <w:r w:rsidRPr="009B0909">
        <w:rPr>
          <w:rFonts w:ascii="PT Astra Serif" w:hAnsi="PT Astra Serif"/>
          <w:b/>
          <w:sz w:val="24"/>
          <w:szCs w:val="24"/>
        </w:rPr>
        <w:t xml:space="preserve"> </w:t>
      </w:r>
      <w:r w:rsidR="009B0909" w:rsidRPr="009B0909">
        <w:rPr>
          <w:rFonts w:ascii="PT Astra Serif" w:hAnsi="PT Astra Serif"/>
          <w:sz w:val="24"/>
          <w:szCs w:val="24"/>
        </w:rPr>
        <w:t>4 380 000 (четыре миллиона триста восемьдесят тысяч)</w:t>
      </w:r>
      <w:r w:rsidR="000A26EE" w:rsidRPr="009B0909">
        <w:rPr>
          <w:rFonts w:ascii="PT Astra Serif" w:hAnsi="PT Astra Serif"/>
          <w:sz w:val="24"/>
          <w:szCs w:val="24"/>
        </w:rPr>
        <w:t xml:space="preserve"> рублей 00 копеек</w:t>
      </w:r>
      <w:r w:rsidR="003C167D" w:rsidRPr="009B0909">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5A0F15">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5A0F15">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33385C" w:rsidRDefault="008B389D" w:rsidP="008B389D">
      <w:pPr>
        <w:pStyle w:val="af"/>
        <w:tabs>
          <w:tab w:val="left" w:pos="709"/>
        </w:tabs>
        <w:ind w:left="0" w:right="1" w:firstLine="709"/>
        <w:rPr>
          <w:rFonts w:ascii="PT Astra Serif" w:hAnsi="PT Astra Serif"/>
          <w:color w:val="FF0000"/>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3A5B80">
        <w:rPr>
          <w:rFonts w:ascii="PT Astra Serif" w:eastAsia="Calibri" w:hAnsi="PT Astra Serif"/>
          <w:sz w:val="24"/>
          <w:szCs w:val="24"/>
          <w:lang w:val="ru-RU"/>
        </w:rPr>
        <w:t xml:space="preserve">5 процентов </w:t>
      </w:r>
      <w:r w:rsidR="00742164" w:rsidRPr="003A5B80">
        <w:rPr>
          <w:rFonts w:ascii="PT Astra Serif" w:eastAsia="Calibri" w:hAnsi="PT Astra Serif"/>
          <w:sz w:val="24"/>
          <w:szCs w:val="24"/>
          <w:lang w:val="ru-RU"/>
        </w:rPr>
        <w:t xml:space="preserve">от </w:t>
      </w:r>
      <w:r w:rsidRPr="003A5B80">
        <w:rPr>
          <w:rFonts w:ascii="PT Astra Serif" w:eastAsia="Calibri" w:hAnsi="PT Astra Serif"/>
          <w:sz w:val="24"/>
          <w:szCs w:val="24"/>
          <w:lang w:val="ru-RU"/>
        </w:rPr>
        <w:t xml:space="preserve">начальной цены предмета аукциона </w:t>
      </w:r>
      <w:r w:rsidR="003A5B80" w:rsidRPr="003A5B80">
        <w:rPr>
          <w:rFonts w:ascii="PT Astra Serif" w:eastAsia="Calibri" w:hAnsi="PT Astra Serif"/>
          <w:sz w:val="24"/>
          <w:szCs w:val="24"/>
          <w:lang w:val="ru-RU"/>
        </w:rPr>
        <w:t>–</w:t>
      </w:r>
      <w:r w:rsidRPr="003A5B80">
        <w:rPr>
          <w:rFonts w:ascii="PT Astra Serif" w:eastAsia="Calibri" w:hAnsi="PT Astra Serif"/>
          <w:sz w:val="24"/>
          <w:szCs w:val="24"/>
          <w:lang w:val="ru-RU"/>
        </w:rPr>
        <w:t xml:space="preserve"> </w:t>
      </w:r>
      <w:r w:rsidR="003A5B80" w:rsidRPr="003A5B80">
        <w:rPr>
          <w:rFonts w:ascii="PT Astra Serif" w:eastAsia="Calibri" w:hAnsi="PT Astra Serif"/>
          <w:sz w:val="24"/>
          <w:szCs w:val="24"/>
          <w:lang w:val="ru-RU"/>
        </w:rPr>
        <w:t>730 000</w:t>
      </w:r>
      <w:r w:rsidRPr="003A5B80">
        <w:rPr>
          <w:rFonts w:ascii="PT Astra Serif" w:eastAsia="Calibri" w:hAnsi="PT Astra Serif"/>
          <w:sz w:val="24"/>
          <w:szCs w:val="24"/>
          <w:lang w:val="ru-RU"/>
        </w:rPr>
        <w:t xml:space="preserve"> (</w:t>
      </w:r>
      <w:r w:rsidR="003A5B80" w:rsidRPr="003A5B80">
        <w:rPr>
          <w:rFonts w:ascii="PT Astra Serif" w:eastAsia="Calibri" w:hAnsi="PT Astra Serif"/>
          <w:sz w:val="24"/>
          <w:szCs w:val="24"/>
          <w:lang w:val="ru-RU"/>
        </w:rPr>
        <w:t>семьсот тридцать тысяч)</w:t>
      </w:r>
      <w:r w:rsidR="003C167D" w:rsidRPr="003A5B80">
        <w:rPr>
          <w:rFonts w:ascii="PT Astra Serif" w:eastAsia="Calibri" w:hAnsi="PT Astra Serif"/>
          <w:sz w:val="24"/>
          <w:szCs w:val="24"/>
          <w:lang w:val="ru-RU"/>
        </w:rPr>
        <w:t xml:space="preserve">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w:t>
      </w:r>
      <w:r w:rsidRPr="009F0804">
        <w:rPr>
          <w:rFonts w:ascii="PT Astra Serif" w:hAnsi="PT Astra Serif"/>
          <w:sz w:val="24"/>
          <w:szCs w:val="24"/>
          <w:lang w:val="ru-RU"/>
        </w:rPr>
        <w:t xml:space="preserve">КРТ ул. </w:t>
      </w:r>
      <w:r w:rsidR="0033385C" w:rsidRPr="009F0804">
        <w:rPr>
          <w:rFonts w:ascii="PT Astra Serif" w:hAnsi="PT Astra Serif"/>
          <w:sz w:val="24"/>
          <w:szCs w:val="24"/>
          <w:lang w:val="ru-RU"/>
        </w:rPr>
        <w:t>Курковая</w:t>
      </w:r>
      <w:r w:rsidR="008720C0" w:rsidRPr="009F0804">
        <w:rPr>
          <w:rFonts w:ascii="PT Astra Serif" w:hAnsi="PT Astra Serif"/>
          <w:sz w:val="24"/>
          <w:szCs w:val="24"/>
          <w:lang w:val="ru-RU"/>
        </w:rPr>
        <w:t xml:space="preserve">, дата </w:t>
      </w:r>
      <w:r w:rsidR="008720C0" w:rsidRPr="003C167D">
        <w:rPr>
          <w:rFonts w:ascii="PT Astra Serif" w:hAnsi="PT Astra Serif"/>
          <w:sz w:val="24"/>
          <w:szCs w:val="24"/>
          <w:lang w:val="ru-RU"/>
        </w:rPr>
        <w:t>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w:t>
      </w:r>
      <w:r w:rsidR="00042E34" w:rsidRPr="00A324E6">
        <w:rPr>
          <w:rFonts w:ascii="PT Astra Serif" w:hAnsi="PT Astra Serif"/>
          <w:sz w:val="24"/>
          <w:szCs w:val="24"/>
        </w:rPr>
        <w:lastRenderedPageBreak/>
        <w:t>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005A0F15">
        <w:rPr>
          <w:rFonts w:ascii="PT Astra Serif" w:hAnsi="PT Astra Serif"/>
          <w:sz w:val="24"/>
          <w:szCs w:val="24"/>
        </w:rPr>
        <w:br/>
      </w:r>
      <w:r w:rsidRPr="00A324E6">
        <w:rPr>
          <w:rFonts w:ascii="PT Astra Serif" w:hAnsi="PT Astra Serif"/>
          <w:sz w:val="24"/>
          <w:szCs w:val="24"/>
        </w:rPr>
        <w:t xml:space="preserve">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w:t>
      </w:r>
      <w:r w:rsidR="005A0F15">
        <w:rPr>
          <w:rFonts w:ascii="PT Astra Serif" w:hAnsi="PT Astra Serif"/>
          <w:sz w:val="24"/>
          <w:szCs w:val="24"/>
        </w:rPr>
        <w:br/>
      </w:r>
      <w:r w:rsidRPr="00A324E6">
        <w:rPr>
          <w:rFonts w:ascii="PT Astra Serif" w:hAnsi="PT Astra Serif"/>
          <w:sz w:val="24"/>
          <w:szCs w:val="24"/>
        </w:rPr>
        <w:t xml:space="preserve">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501928" w:rsidP="00331621">
      <w:pPr>
        <w:autoSpaceDE w:val="0"/>
        <w:autoSpaceDN w:val="0"/>
        <w:adjustRightInd w:val="0"/>
        <w:spacing w:after="0" w:line="240" w:lineRule="auto"/>
        <w:ind w:firstLine="709"/>
        <w:jc w:val="both"/>
        <w:rPr>
          <w:rFonts w:ascii="PT Astra Serif" w:hAnsi="PT Astra Serif"/>
          <w:sz w:val="24"/>
          <w:szCs w:val="24"/>
        </w:rPr>
      </w:pPr>
      <w:r>
        <w:rPr>
          <w:rFonts w:ascii="PT Astra Serif" w:hAnsi="PT Astra Serif"/>
          <w:sz w:val="24"/>
          <w:szCs w:val="24"/>
        </w:rPr>
        <w:t>- </w:t>
      </w:r>
      <w:r w:rsidR="00331621" w:rsidRPr="00A324E6">
        <w:rPr>
          <w:rFonts w:ascii="PT Astra Serif" w:hAnsi="PT Astra Serif"/>
          <w:sz w:val="24"/>
          <w:szCs w:val="24"/>
        </w:rPr>
        <w:t>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5A0F15">
        <w:rPr>
          <w:rFonts w:ascii="PT Astra Serif" w:hAnsi="PT Astra Serif"/>
          <w:sz w:val="24"/>
          <w:szCs w:val="24"/>
        </w:rPr>
        <w:br/>
      </w:r>
      <w:r w:rsidR="00331621"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5A0F15">
        <w:rPr>
          <w:rFonts w:ascii="PT Astra Serif" w:hAnsi="PT Astra Serif"/>
          <w:sz w:val="24"/>
          <w:szCs w:val="24"/>
        </w:rPr>
        <w:br/>
      </w:r>
      <w:r w:rsidR="00331621" w:rsidRPr="00A324E6">
        <w:rPr>
          <w:rFonts w:ascii="PT Astra Serif" w:hAnsi="PT Astra Serif"/>
          <w:sz w:val="24"/>
          <w:szCs w:val="24"/>
        </w:rPr>
        <w:t xml:space="preserve">в деле о банкротстве в соответствии с Федеральным </w:t>
      </w:r>
      <w:hyperlink r:id="rId10" w:history="1">
        <w:r w:rsidR="00331621" w:rsidRPr="00A324E6">
          <w:rPr>
            <w:rFonts w:ascii="PT Astra Serif" w:hAnsi="PT Astra Serif"/>
            <w:sz w:val="24"/>
            <w:szCs w:val="24"/>
          </w:rPr>
          <w:t>законом</w:t>
        </w:r>
      </w:hyperlink>
      <w:r w:rsidR="00331621"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5A0F15">
        <w:rPr>
          <w:rFonts w:ascii="PT Astra Serif" w:hAnsi="PT Astra Serif"/>
          <w:sz w:val="24"/>
          <w:szCs w:val="24"/>
        </w:rPr>
        <w:br/>
      </w:r>
      <w:r w:rsidR="00331621" w:rsidRPr="00A324E6">
        <w:rPr>
          <w:rFonts w:ascii="PT Astra Serif" w:hAnsi="PT Astra Serif"/>
          <w:sz w:val="24"/>
          <w:szCs w:val="24"/>
        </w:rPr>
        <w:t>о приостановлении его деятельности в качестве меры административного наказания.</w:t>
      </w:r>
    </w:p>
    <w:p w:rsidR="005A0F15"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5A0F15">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5A0F15">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5A0F15">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5A0F15" w:rsidRPr="005A0F15" w:rsidRDefault="0063086D" w:rsidP="005A0F15">
      <w:pPr>
        <w:pStyle w:val="a3"/>
        <w:numPr>
          <w:ilvl w:val="0"/>
          <w:numId w:val="10"/>
        </w:numPr>
        <w:autoSpaceDE w:val="0"/>
        <w:autoSpaceDN w:val="0"/>
        <w:adjustRightInd w:val="0"/>
        <w:spacing w:after="0" w:line="240" w:lineRule="auto"/>
        <w:jc w:val="both"/>
        <w:rPr>
          <w:rFonts w:ascii="PT Astra Serif" w:hAnsi="PT Astra Serif" w:cs="Calibri"/>
          <w:sz w:val="24"/>
          <w:szCs w:val="24"/>
        </w:rPr>
      </w:pPr>
      <w:r w:rsidRPr="005A0F15">
        <w:rPr>
          <w:rFonts w:ascii="PT Astra Serif" w:hAnsi="PT Astra Serif" w:cs="Calibri"/>
          <w:sz w:val="24"/>
          <w:szCs w:val="24"/>
        </w:rPr>
        <w:t xml:space="preserve">заявка на участие в торгах в соответствии с установленной в </w:t>
      </w:r>
      <w:r w:rsidR="00AA2936" w:rsidRPr="005A0F15">
        <w:rPr>
          <w:rFonts w:ascii="PT Astra Serif" w:hAnsi="PT Astra Serif" w:cs="Calibri"/>
          <w:sz w:val="24"/>
          <w:szCs w:val="24"/>
        </w:rPr>
        <w:t xml:space="preserve">данном </w:t>
      </w:r>
      <w:r w:rsidRPr="005A0F15">
        <w:rPr>
          <w:rFonts w:ascii="PT Astra Serif" w:hAnsi="PT Astra Serif" w:cs="Calibri"/>
          <w:sz w:val="24"/>
          <w:szCs w:val="24"/>
        </w:rPr>
        <w:t xml:space="preserve">извещении </w:t>
      </w:r>
    </w:p>
    <w:p w:rsidR="0063086D" w:rsidRPr="005A0F15" w:rsidRDefault="0063086D" w:rsidP="005A0F15">
      <w:pPr>
        <w:pStyle w:val="a3"/>
        <w:numPr>
          <w:ilvl w:val="0"/>
          <w:numId w:val="10"/>
        </w:numPr>
        <w:autoSpaceDE w:val="0"/>
        <w:autoSpaceDN w:val="0"/>
        <w:adjustRightInd w:val="0"/>
        <w:spacing w:after="0" w:line="240" w:lineRule="auto"/>
        <w:jc w:val="both"/>
        <w:rPr>
          <w:rFonts w:ascii="PT Astra Serif" w:hAnsi="PT Astra Serif" w:cs="Calibri"/>
          <w:sz w:val="24"/>
          <w:szCs w:val="24"/>
        </w:rPr>
      </w:pPr>
      <w:r w:rsidRPr="005A0F15">
        <w:rPr>
          <w:rFonts w:ascii="PT Astra Serif" w:hAnsi="PT Astra Serif" w:cs="Calibri"/>
          <w:sz w:val="24"/>
          <w:szCs w:val="24"/>
        </w:rPr>
        <w:t>о проведении торгов формой такой заявки и требованиями к ее сод</w:t>
      </w:r>
      <w:r w:rsidR="00AA2936" w:rsidRPr="005A0F15">
        <w:rPr>
          <w:rFonts w:ascii="PT Astra Serif" w:hAnsi="PT Astra Serif" w:cs="Calibri"/>
          <w:sz w:val="24"/>
          <w:szCs w:val="24"/>
        </w:rPr>
        <w:t>ержанию</w:t>
      </w:r>
      <w:r w:rsidRPr="005A0F15">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2. </w:t>
      </w:r>
      <w:r w:rsidR="00046F48">
        <w:rPr>
          <w:rFonts w:ascii="PT Astra Serif" w:hAnsi="PT Astra Serif" w:cs="Calibri"/>
          <w:sz w:val="24"/>
          <w:szCs w:val="24"/>
        </w:rPr>
        <w:t xml:space="preserve">  </w:t>
      </w:r>
      <w:r w:rsidRPr="00A324E6">
        <w:rPr>
          <w:rFonts w:ascii="PT Astra Serif" w:hAnsi="PT Astra Serif" w:cs="Calibri"/>
          <w:sz w:val="24"/>
          <w:szCs w:val="24"/>
        </w:rPr>
        <w:t>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3. </w:t>
      </w:r>
      <w:r w:rsidR="00046F48">
        <w:rPr>
          <w:rFonts w:ascii="PT Astra Serif" w:hAnsi="PT Astra Serif" w:cs="Calibri"/>
          <w:sz w:val="24"/>
          <w:szCs w:val="24"/>
        </w:rPr>
        <w:t xml:space="preserve">  </w:t>
      </w:r>
      <w:r w:rsidRPr="00A324E6">
        <w:rPr>
          <w:rFonts w:ascii="PT Astra Serif" w:hAnsi="PT Astra Serif" w:cs="Calibri"/>
          <w:sz w:val="24"/>
          <w:szCs w:val="24"/>
        </w:rPr>
        <w:t>документы</w:t>
      </w:r>
      <w:r w:rsidR="003A5B80">
        <w:rPr>
          <w:rFonts w:ascii="PT Astra Serif" w:hAnsi="PT Astra Serif" w:cs="Calibri"/>
          <w:sz w:val="24"/>
          <w:szCs w:val="24"/>
        </w:rPr>
        <w:t xml:space="preserve"> (справка из ФНС России)</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046F48">
        <w:rPr>
          <w:rFonts w:ascii="PT Astra Serif" w:hAnsi="PT Astra Serif" w:cs="Calibri"/>
          <w:sz w:val="24"/>
          <w:szCs w:val="24"/>
        </w:rPr>
        <w:br/>
      </w:r>
      <w:r w:rsidRPr="00A324E6">
        <w:rPr>
          <w:rFonts w:ascii="PT Astra Serif" w:hAnsi="PT Astra Serif" w:cs="Calibri"/>
          <w:sz w:val="24"/>
          <w:szCs w:val="24"/>
        </w:rPr>
        <w:lastRenderedPageBreak/>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w:t>
      </w:r>
      <w:r w:rsidR="005A0F15">
        <w:rPr>
          <w:rFonts w:ascii="PT Astra Serif" w:hAnsi="PT Astra Serif" w:cs="Calibri"/>
          <w:sz w:val="24"/>
          <w:szCs w:val="24"/>
        </w:rPr>
        <w:br/>
      </w:r>
      <w:r w:rsidRPr="00A324E6">
        <w:rPr>
          <w:rFonts w:ascii="PT Astra Serif" w:hAnsi="PT Astra Serif" w:cs="Calibri"/>
          <w:sz w:val="24"/>
          <w:szCs w:val="24"/>
        </w:rPr>
        <w:t xml:space="preserve">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w:t>
      </w:r>
      <w:r w:rsidR="005A0F15">
        <w:rPr>
          <w:rFonts w:ascii="PT Astra Serif" w:hAnsi="PT Astra Serif" w:cs="Calibri"/>
          <w:sz w:val="24"/>
          <w:szCs w:val="24"/>
        </w:rPr>
        <w:br/>
      </w:r>
      <w:r w:rsidRPr="00A324E6">
        <w:rPr>
          <w:rFonts w:ascii="PT Astra Serif" w:hAnsi="PT Astra Serif" w:cs="Calibri"/>
          <w:sz w:val="24"/>
          <w:szCs w:val="24"/>
        </w:rPr>
        <w:t xml:space="preserve">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5A0F15">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5A0F15">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5A0F15">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5A0F15">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5A0F15">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5A0F15">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5A0F15">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w:t>
      </w:r>
      <w:r w:rsidRPr="00A324E6">
        <w:rPr>
          <w:rFonts w:ascii="PT Astra Serif" w:hAnsi="PT Astra Serif" w:cs="Calibri"/>
          <w:sz w:val="24"/>
          <w:szCs w:val="24"/>
        </w:rPr>
        <w:lastRenderedPageBreak/>
        <w:t xml:space="preserve">превышает его, что является условием для возбуждения производства по делу о банкротстве </w:t>
      </w:r>
      <w:r w:rsidR="005A0F15">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5A0F15">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5A0F15">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5A0F15">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046F48">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w:t>
      </w:r>
      <w:r w:rsidR="005A0F15">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5A0F15">
        <w:rPr>
          <w:rFonts w:ascii="PT Astra Serif" w:hAnsi="PT Astra Serif" w:cs="Calibri"/>
          <w:sz w:val="24"/>
          <w:szCs w:val="24"/>
        </w:rPr>
        <w:br/>
      </w:r>
      <w:r w:rsidR="00E83F47" w:rsidRPr="00A324E6">
        <w:rPr>
          <w:rFonts w:ascii="PT Astra Serif" w:hAnsi="PT Astra Serif" w:cs="Calibri"/>
          <w:sz w:val="24"/>
          <w:szCs w:val="24"/>
        </w:rPr>
        <w:t xml:space="preserve">на специальном счете не может быть осуществлено в связи с приостановлением операций </w:t>
      </w:r>
      <w:r w:rsidR="00046F48">
        <w:rPr>
          <w:rFonts w:ascii="PT Astra Serif" w:hAnsi="PT Astra Serif" w:cs="Calibri"/>
          <w:sz w:val="24"/>
          <w:szCs w:val="24"/>
        </w:rPr>
        <w:br/>
      </w:r>
      <w:r w:rsidR="00E83F47" w:rsidRPr="00A324E6">
        <w:rPr>
          <w:rFonts w:ascii="PT Astra Serif" w:hAnsi="PT Astra Serif" w:cs="Calibri"/>
          <w:sz w:val="24"/>
          <w:szCs w:val="24"/>
        </w:rPr>
        <w:t>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E83F47" w:rsidRPr="00A324E6">
        <w:rPr>
          <w:rFonts w:ascii="PT Astra Serif" w:hAnsi="PT Astra Serif" w:cs="Calibri"/>
          <w:sz w:val="24"/>
          <w:szCs w:val="24"/>
        </w:rPr>
        <w:t xml:space="preserve"> 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5A0F15">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5A0F15">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5A0F15">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5A0F15">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5A0F15">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5A0F15"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5A0F15">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5A0F15">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5A0F15">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5A0F15">
        <w:rPr>
          <w:rFonts w:ascii="PT Astra Serif" w:hAnsi="PT Astra Serif" w:cs="Calibri"/>
          <w:sz w:val="24"/>
          <w:szCs w:val="24"/>
        </w:rPr>
        <w:br/>
      </w:r>
      <w:r w:rsidR="00E83F47" w:rsidRPr="00A324E6">
        <w:rPr>
          <w:rFonts w:ascii="PT Astra Serif" w:hAnsi="PT Astra Serif" w:cs="Calibri"/>
          <w:sz w:val="24"/>
          <w:szCs w:val="24"/>
        </w:rPr>
        <w:lastRenderedPageBreak/>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w:t>
      </w:r>
      <w:r w:rsidR="005A0F15">
        <w:rPr>
          <w:rFonts w:ascii="PT Astra Serif" w:hAnsi="PT Astra Serif"/>
          <w:sz w:val="24"/>
          <w:szCs w:val="24"/>
        </w:rPr>
        <w:br/>
      </w:r>
      <w:r w:rsidRPr="00E0595D">
        <w:rPr>
          <w:rFonts w:ascii="PT Astra Serif" w:hAnsi="PT Astra Serif"/>
          <w:sz w:val="24"/>
          <w:szCs w:val="24"/>
        </w:rPr>
        <w:t xml:space="preserve">на электронный адрес оператора электронной площадки, указанный в Извещении, запрос </w:t>
      </w:r>
      <w:r w:rsidR="005A0F15">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5A0F15">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5A0F15">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w:t>
      </w:r>
      <w:r w:rsidR="005A0F15">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lastRenderedPageBreak/>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5A0F15">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5A0F15">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5A0F15">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5A0F15">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3A5B80"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3A5B80">
        <w:rPr>
          <w:rFonts w:ascii="PT Astra Serif" w:hAnsi="PT Astra Serif"/>
          <w:b/>
          <w:bCs/>
          <w:sz w:val="24"/>
          <w:szCs w:val="24"/>
        </w:rPr>
        <w:t xml:space="preserve">Приложения к извещению. </w:t>
      </w:r>
    </w:p>
    <w:p w:rsidR="00517884" w:rsidRPr="003A5B80"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3A5B80">
        <w:rPr>
          <w:rFonts w:ascii="PT Astra Serif" w:hAnsi="PT Astra Serif"/>
          <w:sz w:val="24"/>
          <w:szCs w:val="24"/>
        </w:rPr>
        <w:t>Форма заявки – приложение №1;</w:t>
      </w:r>
    </w:p>
    <w:p w:rsidR="00BD536C" w:rsidRPr="003A5B80" w:rsidRDefault="00517884"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Проект договора – приложение №2</w:t>
      </w:r>
      <w:r w:rsidR="009412DA" w:rsidRPr="003A5B80">
        <w:rPr>
          <w:rFonts w:ascii="PT Astra Serif" w:hAnsi="PT Astra Serif"/>
          <w:sz w:val="24"/>
          <w:szCs w:val="24"/>
        </w:rPr>
        <w:t>;</w:t>
      </w:r>
    </w:p>
    <w:p w:rsidR="00735EE4" w:rsidRPr="003A5B80" w:rsidRDefault="003A5B80"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П</w:t>
      </w:r>
      <w:r w:rsidR="00735EE4" w:rsidRPr="003A5B80">
        <w:rPr>
          <w:rFonts w:ascii="PT Astra Serif" w:hAnsi="PT Astra Serif"/>
          <w:sz w:val="24"/>
          <w:szCs w:val="24"/>
        </w:rPr>
        <w:t xml:space="preserve">еречень и содержание ограничений использования, обременений прав, содержащихся </w:t>
      </w:r>
      <w:r w:rsidR="005A0F15" w:rsidRPr="003A5B80">
        <w:rPr>
          <w:rFonts w:ascii="PT Astra Serif" w:hAnsi="PT Astra Serif"/>
          <w:sz w:val="24"/>
          <w:szCs w:val="24"/>
        </w:rPr>
        <w:br/>
      </w:r>
      <w:r w:rsidR="00735EE4" w:rsidRPr="003A5B80">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5A0F15" w:rsidRPr="003A5B80">
        <w:rPr>
          <w:rFonts w:ascii="PT Astra Serif" w:hAnsi="PT Astra Serif"/>
          <w:sz w:val="24"/>
          <w:szCs w:val="24"/>
        </w:rPr>
        <w:br/>
      </w:r>
      <w:r w:rsidR="00735EE4" w:rsidRPr="003A5B80">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5A0F15" w:rsidRPr="003A5B80">
        <w:rPr>
          <w:rFonts w:ascii="PT Astra Serif" w:hAnsi="PT Astra Serif"/>
          <w:sz w:val="24"/>
          <w:szCs w:val="24"/>
        </w:rPr>
        <w:br/>
      </w:r>
      <w:r w:rsidR="00735EE4" w:rsidRPr="003A5B80">
        <w:rPr>
          <w:rFonts w:ascii="PT Astra Serif" w:hAnsi="PT Astra Serif"/>
          <w:sz w:val="24"/>
          <w:szCs w:val="24"/>
        </w:rPr>
        <w:t>о комплексном развитии территории – приложение №3.</w:t>
      </w:r>
    </w:p>
    <w:p w:rsidR="00691C33" w:rsidRPr="006E3989" w:rsidRDefault="003E274C"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Сведения в</w:t>
      </w:r>
      <w:r w:rsidR="00503AF8" w:rsidRPr="003A5B80">
        <w:rPr>
          <w:rFonts w:ascii="PT Astra Serif" w:hAnsi="PT Astra Serif"/>
          <w:sz w:val="24"/>
          <w:szCs w:val="24"/>
        </w:rPr>
        <w:t>ыписки из Единого государственного реестра недвижимости</w:t>
      </w:r>
      <w:r w:rsidR="00735EE4" w:rsidRPr="003A5B80">
        <w:rPr>
          <w:rFonts w:ascii="PT Astra Serif" w:hAnsi="PT Astra Serif"/>
          <w:sz w:val="24"/>
          <w:szCs w:val="24"/>
        </w:rPr>
        <w:t>.</w:t>
      </w: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271DBA"/>
    <w:multiLevelType w:val="hybridMultilevel"/>
    <w:tmpl w:val="4920CBC0"/>
    <w:lvl w:ilvl="0" w:tplc="81BC8B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6"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8"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7"/>
  </w:num>
  <w:num w:numId="6">
    <w:abstractNumId w:val="8"/>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46F48"/>
    <w:rsid w:val="000573DA"/>
    <w:rsid w:val="00083AED"/>
    <w:rsid w:val="00093E44"/>
    <w:rsid w:val="00093F19"/>
    <w:rsid w:val="00097E67"/>
    <w:rsid w:val="000A1365"/>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2B48"/>
    <w:rsid w:val="001D46E2"/>
    <w:rsid w:val="001D4941"/>
    <w:rsid w:val="001D7767"/>
    <w:rsid w:val="001E23D2"/>
    <w:rsid w:val="001E24A6"/>
    <w:rsid w:val="001F3EF7"/>
    <w:rsid w:val="001F527B"/>
    <w:rsid w:val="00200480"/>
    <w:rsid w:val="00203141"/>
    <w:rsid w:val="002044D2"/>
    <w:rsid w:val="002045C5"/>
    <w:rsid w:val="0020695B"/>
    <w:rsid w:val="00210BBE"/>
    <w:rsid w:val="00214B12"/>
    <w:rsid w:val="00217104"/>
    <w:rsid w:val="00222501"/>
    <w:rsid w:val="00223C43"/>
    <w:rsid w:val="002251C9"/>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2520"/>
    <w:rsid w:val="002F25DE"/>
    <w:rsid w:val="002F717B"/>
    <w:rsid w:val="002F7FA9"/>
    <w:rsid w:val="003023CD"/>
    <w:rsid w:val="003069BB"/>
    <w:rsid w:val="00317EBD"/>
    <w:rsid w:val="00331621"/>
    <w:rsid w:val="00331800"/>
    <w:rsid w:val="0033385C"/>
    <w:rsid w:val="00341E92"/>
    <w:rsid w:val="003516A9"/>
    <w:rsid w:val="00360B8F"/>
    <w:rsid w:val="0036496D"/>
    <w:rsid w:val="003760F9"/>
    <w:rsid w:val="0037683A"/>
    <w:rsid w:val="0039138E"/>
    <w:rsid w:val="003931F9"/>
    <w:rsid w:val="003938A9"/>
    <w:rsid w:val="003947A3"/>
    <w:rsid w:val="0039687A"/>
    <w:rsid w:val="003A5B80"/>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D34"/>
    <w:rsid w:val="00437FB0"/>
    <w:rsid w:val="004479C8"/>
    <w:rsid w:val="00451C84"/>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D5B4F"/>
    <w:rsid w:val="004D662F"/>
    <w:rsid w:val="004E47D5"/>
    <w:rsid w:val="004F1771"/>
    <w:rsid w:val="004F7D26"/>
    <w:rsid w:val="004F7F6F"/>
    <w:rsid w:val="00501928"/>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521F5"/>
    <w:rsid w:val="00572046"/>
    <w:rsid w:val="005732AA"/>
    <w:rsid w:val="005914EC"/>
    <w:rsid w:val="005936CE"/>
    <w:rsid w:val="00593871"/>
    <w:rsid w:val="00593E57"/>
    <w:rsid w:val="0059437F"/>
    <w:rsid w:val="005A0F15"/>
    <w:rsid w:val="005A28E2"/>
    <w:rsid w:val="005A630A"/>
    <w:rsid w:val="005B4433"/>
    <w:rsid w:val="005B6919"/>
    <w:rsid w:val="005C3013"/>
    <w:rsid w:val="005D382C"/>
    <w:rsid w:val="005D61AF"/>
    <w:rsid w:val="005D7B36"/>
    <w:rsid w:val="005D7D0D"/>
    <w:rsid w:val="005E3C89"/>
    <w:rsid w:val="005E4DE0"/>
    <w:rsid w:val="005F6879"/>
    <w:rsid w:val="00600B93"/>
    <w:rsid w:val="00615CFA"/>
    <w:rsid w:val="0063086D"/>
    <w:rsid w:val="00630E6C"/>
    <w:rsid w:val="006411A8"/>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5EE4"/>
    <w:rsid w:val="007362B4"/>
    <w:rsid w:val="0073761A"/>
    <w:rsid w:val="00742164"/>
    <w:rsid w:val="00743139"/>
    <w:rsid w:val="00745BA9"/>
    <w:rsid w:val="007472A4"/>
    <w:rsid w:val="00750643"/>
    <w:rsid w:val="007547A1"/>
    <w:rsid w:val="00754A4F"/>
    <w:rsid w:val="0075731B"/>
    <w:rsid w:val="0076174A"/>
    <w:rsid w:val="00770148"/>
    <w:rsid w:val="00770740"/>
    <w:rsid w:val="00780D10"/>
    <w:rsid w:val="0078571E"/>
    <w:rsid w:val="007976F7"/>
    <w:rsid w:val="007A291F"/>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A14B9"/>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6A6A"/>
    <w:rsid w:val="00987163"/>
    <w:rsid w:val="00987291"/>
    <w:rsid w:val="00990466"/>
    <w:rsid w:val="00990C93"/>
    <w:rsid w:val="009A2A36"/>
    <w:rsid w:val="009A5B7A"/>
    <w:rsid w:val="009B0809"/>
    <w:rsid w:val="009B0909"/>
    <w:rsid w:val="009C1652"/>
    <w:rsid w:val="009C20C5"/>
    <w:rsid w:val="009C3B8F"/>
    <w:rsid w:val="009D00D4"/>
    <w:rsid w:val="009D2141"/>
    <w:rsid w:val="009E0D42"/>
    <w:rsid w:val="009E7979"/>
    <w:rsid w:val="009F0804"/>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F23FB"/>
    <w:rsid w:val="00AF30BA"/>
    <w:rsid w:val="00AF35C3"/>
    <w:rsid w:val="00AF7DE0"/>
    <w:rsid w:val="00B02ACE"/>
    <w:rsid w:val="00B100E8"/>
    <w:rsid w:val="00B12E7B"/>
    <w:rsid w:val="00B151D1"/>
    <w:rsid w:val="00B1626C"/>
    <w:rsid w:val="00B162F7"/>
    <w:rsid w:val="00B256CC"/>
    <w:rsid w:val="00B328BA"/>
    <w:rsid w:val="00B35AD9"/>
    <w:rsid w:val="00B37FBD"/>
    <w:rsid w:val="00B51C5A"/>
    <w:rsid w:val="00B57E6E"/>
    <w:rsid w:val="00B618A1"/>
    <w:rsid w:val="00B73BCA"/>
    <w:rsid w:val="00B74384"/>
    <w:rsid w:val="00B8206A"/>
    <w:rsid w:val="00B937D1"/>
    <w:rsid w:val="00B93CDD"/>
    <w:rsid w:val="00B94312"/>
    <w:rsid w:val="00BA1FBF"/>
    <w:rsid w:val="00BB06A7"/>
    <w:rsid w:val="00BB2B64"/>
    <w:rsid w:val="00BB641C"/>
    <w:rsid w:val="00BB6D36"/>
    <w:rsid w:val="00BC1C6C"/>
    <w:rsid w:val="00BC5991"/>
    <w:rsid w:val="00BD536C"/>
    <w:rsid w:val="00BE2817"/>
    <w:rsid w:val="00C01BB5"/>
    <w:rsid w:val="00C0494B"/>
    <w:rsid w:val="00C053D1"/>
    <w:rsid w:val="00C05648"/>
    <w:rsid w:val="00C13519"/>
    <w:rsid w:val="00C2027A"/>
    <w:rsid w:val="00C248D9"/>
    <w:rsid w:val="00C315B1"/>
    <w:rsid w:val="00C32867"/>
    <w:rsid w:val="00C37552"/>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037B9"/>
    <w:rsid w:val="00D03AEE"/>
    <w:rsid w:val="00D1551E"/>
    <w:rsid w:val="00D1669C"/>
    <w:rsid w:val="00D21D21"/>
    <w:rsid w:val="00D247D8"/>
    <w:rsid w:val="00D27A21"/>
    <w:rsid w:val="00D34B94"/>
    <w:rsid w:val="00D4219D"/>
    <w:rsid w:val="00D4374E"/>
    <w:rsid w:val="00D50E10"/>
    <w:rsid w:val="00D51ECB"/>
    <w:rsid w:val="00D53BD9"/>
    <w:rsid w:val="00D60518"/>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E172C"/>
    <w:rsid w:val="00DF4102"/>
    <w:rsid w:val="00DF4863"/>
    <w:rsid w:val="00E00FFD"/>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9445E"/>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F1980-B617-4B4F-8C8C-727DED97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TotalTime>
  <Pages>8</Pages>
  <Words>4885</Words>
  <Characters>27848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442</cp:revision>
  <cp:lastPrinted>2024-12-20T13:39:00Z</cp:lastPrinted>
  <dcterms:created xsi:type="dcterms:W3CDTF">2023-09-06T06:30:00Z</dcterms:created>
  <dcterms:modified xsi:type="dcterms:W3CDTF">2025-07-23T13:15:00Z</dcterms:modified>
</cp:coreProperties>
</file>